
<file path=[Content_Types].xml><?xml version="1.0" encoding="utf-8"?>
<Types xmlns="http://schemas.openxmlformats.org/package/2006/content-types">
  <Default Extension="rels" ContentType="application/vnd.openxmlformats-package.relationships+xml"/>
  <Default Extension="xml" ContentType="application/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400EB" w14:textId="77777777" w:rsidR="004162C5" w:rsidRPr="00011375" w:rsidRDefault="004162C5">
      <w:pPr>
        <w:pStyle w:val="a3"/>
        <w:spacing w:before="6"/>
        <w:rPr>
          <w:rFonts w:ascii="Times New Roman"/>
          <w:sz w:val="19"/>
        </w:rPr>
      </w:pPr>
    </w:p>
    <w:p w14:paraId="2333EE98" w14:textId="77777777" w:rsidR="004162C5" w:rsidRPr="00011375" w:rsidRDefault="002044B5">
      <w:pPr>
        <w:pStyle w:val="1"/>
        <w:tabs>
          <w:tab w:val="left" w:pos="703"/>
          <w:tab w:val="left" w:pos="1262"/>
        </w:tabs>
        <w:spacing w:before="15"/>
        <w:rPr>
          <w:lang w:eastAsia="ja-JP"/>
        </w:rPr>
      </w:pPr>
      <w:r w:rsidRPr="00011375">
        <w:rPr>
          <w:lang w:eastAsia="ja-JP"/>
        </w:rPr>
        <w:t>誓</w:t>
      </w:r>
      <w:r w:rsidRPr="00011375">
        <w:rPr>
          <w:lang w:eastAsia="ja-JP"/>
        </w:rPr>
        <w:tab/>
        <w:t>約</w:t>
      </w:r>
      <w:r w:rsidRPr="00011375">
        <w:rPr>
          <w:lang w:eastAsia="ja-JP"/>
        </w:rPr>
        <w:tab/>
        <w:t>書</w:t>
      </w:r>
    </w:p>
    <w:p w14:paraId="1A55120A" w14:textId="77777777" w:rsidR="004162C5" w:rsidRPr="00011375" w:rsidRDefault="004162C5">
      <w:pPr>
        <w:pStyle w:val="a3"/>
        <w:spacing w:before="9"/>
        <w:rPr>
          <w:sz w:val="14"/>
          <w:lang w:eastAsia="ja-JP"/>
        </w:rPr>
      </w:pPr>
    </w:p>
    <w:p w14:paraId="4CA1D4C9" w14:textId="77777777" w:rsidR="004162C5" w:rsidRPr="00011375" w:rsidRDefault="00065322">
      <w:pPr>
        <w:pStyle w:val="3"/>
        <w:tabs>
          <w:tab w:val="left" w:pos="1051"/>
          <w:tab w:val="left" w:pos="1682"/>
          <w:tab w:val="left" w:pos="2311"/>
        </w:tabs>
        <w:spacing w:before="37"/>
        <w:ind w:right="439"/>
        <w:jc w:val="right"/>
        <w:rPr>
          <w:lang w:eastAsia="ja-JP"/>
        </w:rPr>
      </w:pPr>
      <w:r w:rsidRPr="00011375">
        <w:rPr>
          <w:rFonts w:hint="eastAsia"/>
          <w:lang w:eastAsia="ja-JP"/>
        </w:rPr>
        <w:t>令和</w:t>
      </w:r>
      <w:r w:rsidR="002044B5" w:rsidRPr="00011375">
        <w:rPr>
          <w:lang w:eastAsia="ja-JP"/>
        </w:rPr>
        <w:tab/>
        <w:t>年</w:t>
      </w:r>
      <w:r w:rsidR="002044B5" w:rsidRPr="00011375">
        <w:rPr>
          <w:lang w:eastAsia="ja-JP"/>
        </w:rPr>
        <w:tab/>
        <w:t>月</w:t>
      </w:r>
      <w:r w:rsidR="002044B5" w:rsidRPr="00011375">
        <w:rPr>
          <w:lang w:eastAsia="ja-JP"/>
        </w:rPr>
        <w:tab/>
        <w:t>日</w:t>
      </w:r>
    </w:p>
    <w:p w14:paraId="776D03F9" w14:textId="77777777" w:rsidR="004162C5" w:rsidRPr="00011375" w:rsidRDefault="004162C5">
      <w:pPr>
        <w:pStyle w:val="a3"/>
        <w:rPr>
          <w:sz w:val="20"/>
          <w:lang w:eastAsia="ja-JP"/>
        </w:rPr>
      </w:pPr>
    </w:p>
    <w:p w14:paraId="2C3E694F" w14:textId="77777777" w:rsidR="004162C5" w:rsidRPr="00011375" w:rsidRDefault="004162C5">
      <w:pPr>
        <w:pStyle w:val="a3"/>
        <w:rPr>
          <w:sz w:val="14"/>
          <w:lang w:eastAsia="ja-JP"/>
        </w:rPr>
      </w:pPr>
    </w:p>
    <w:p w14:paraId="715ACD4B" w14:textId="77777777" w:rsidR="004162C5" w:rsidRPr="00011375" w:rsidRDefault="002044B5">
      <w:pPr>
        <w:ind w:left="3101"/>
        <w:rPr>
          <w:sz w:val="21"/>
          <w:lang w:eastAsia="ja-JP"/>
        </w:rPr>
      </w:pPr>
      <w:r w:rsidRPr="00011375">
        <w:rPr>
          <w:sz w:val="21"/>
          <w:lang w:eastAsia="ja-JP"/>
        </w:rPr>
        <w:t>住所</w:t>
      </w:r>
    </w:p>
    <w:p w14:paraId="4382AF08" w14:textId="77777777" w:rsidR="004162C5" w:rsidRPr="00011375" w:rsidRDefault="004162C5">
      <w:pPr>
        <w:pStyle w:val="a3"/>
        <w:spacing w:before="12"/>
        <w:rPr>
          <w:sz w:val="13"/>
          <w:lang w:eastAsia="ja-JP"/>
        </w:rPr>
      </w:pPr>
    </w:p>
    <w:p w14:paraId="07819842" w14:textId="77777777" w:rsidR="00A16B62" w:rsidRPr="00011375" w:rsidRDefault="002044B5">
      <w:pPr>
        <w:tabs>
          <w:tab w:val="left" w:pos="7932"/>
        </w:tabs>
        <w:spacing w:before="1"/>
        <w:ind w:left="3101"/>
        <w:rPr>
          <w:sz w:val="21"/>
          <w:lang w:eastAsia="ja-JP"/>
        </w:rPr>
      </w:pPr>
      <w:r w:rsidRPr="00011375">
        <w:rPr>
          <w:sz w:val="21"/>
          <w:lang w:eastAsia="ja-JP"/>
        </w:rPr>
        <w:t>氏名</w:t>
      </w:r>
      <w:r w:rsidRPr="00011375">
        <w:rPr>
          <w:spacing w:val="-3"/>
          <w:sz w:val="21"/>
          <w:lang w:eastAsia="ja-JP"/>
        </w:rPr>
        <w:t>又</w:t>
      </w:r>
      <w:r w:rsidRPr="00011375">
        <w:rPr>
          <w:sz w:val="21"/>
          <w:lang w:eastAsia="ja-JP"/>
        </w:rPr>
        <w:t>は</w:t>
      </w:r>
      <w:r w:rsidRPr="00011375">
        <w:rPr>
          <w:spacing w:val="-3"/>
          <w:sz w:val="21"/>
          <w:lang w:eastAsia="ja-JP"/>
        </w:rPr>
        <w:t>名</w:t>
      </w:r>
      <w:r w:rsidRPr="00011375">
        <w:rPr>
          <w:sz w:val="21"/>
          <w:lang w:eastAsia="ja-JP"/>
        </w:rPr>
        <w:t>称</w:t>
      </w:r>
    </w:p>
    <w:p w14:paraId="11BAC0FF" w14:textId="77777777" w:rsidR="00A16B62" w:rsidRPr="00011375" w:rsidRDefault="00A16B62" w:rsidP="00A16B62">
      <w:pPr>
        <w:pStyle w:val="a3"/>
        <w:spacing w:before="12"/>
        <w:rPr>
          <w:sz w:val="13"/>
          <w:lang w:eastAsia="ja-JP"/>
        </w:rPr>
      </w:pPr>
    </w:p>
    <w:p w14:paraId="448A9FC6" w14:textId="77777777" w:rsidR="004162C5" w:rsidRPr="00011375" w:rsidRDefault="002044B5">
      <w:pPr>
        <w:tabs>
          <w:tab w:val="left" w:pos="7932"/>
        </w:tabs>
        <w:spacing w:before="1"/>
        <w:ind w:left="3101"/>
        <w:rPr>
          <w:sz w:val="16"/>
          <w:lang w:eastAsia="ja-JP"/>
        </w:rPr>
      </w:pPr>
      <w:r w:rsidRPr="00011375">
        <w:rPr>
          <w:spacing w:val="-3"/>
          <w:sz w:val="21"/>
          <w:lang w:eastAsia="ja-JP"/>
        </w:rPr>
        <w:t>代</w:t>
      </w:r>
      <w:r w:rsidRPr="00011375">
        <w:rPr>
          <w:sz w:val="21"/>
          <w:lang w:eastAsia="ja-JP"/>
        </w:rPr>
        <w:t>表</w:t>
      </w:r>
      <w:r w:rsidRPr="00011375">
        <w:rPr>
          <w:spacing w:val="-3"/>
          <w:sz w:val="21"/>
          <w:lang w:eastAsia="ja-JP"/>
        </w:rPr>
        <w:t>者</w:t>
      </w:r>
      <w:r w:rsidRPr="00011375">
        <w:rPr>
          <w:sz w:val="21"/>
          <w:lang w:eastAsia="ja-JP"/>
        </w:rPr>
        <w:t>名</w:t>
      </w:r>
      <w:r w:rsidRPr="00011375">
        <w:rPr>
          <w:sz w:val="21"/>
          <w:lang w:eastAsia="ja-JP"/>
        </w:rPr>
        <w:tab/>
      </w:r>
      <w:r w:rsidRPr="00011375">
        <w:rPr>
          <w:sz w:val="16"/>
          <w:lang w:eastAsia="ja-JP"/>
        </w:rPr>
        <w:t>印鑑証明印</w:t>
      </w:r>
    </w:p>
    <w:p w14:paraId="15203E0F" w14:textId="77777777" w:rsidR="004162C5" w:rsidRPr="00011375" w:rsidRDefault="004162C5">
      <w:pPr>
        <w:pStyle w:val="a3"/>
        <w:rPr>
          <w:sz w:val="20"/>
          <w:lang w:eastAsia="ja-JP"/>
        </w:rPr>
      </w:pPr>
    </w:p>
    <w:p w14:paraId="10F971BC" w14:textId="7C9463C0" w:rsidR="004162C5" w:rsidRPr="00011375" w:rsidRDefault="002044B5">
      <w:pPr>
        <w:spacing w:before="158" w:line="276" w:lineRule="auto"/>
        <w:ind w:left="581" w:right="434" w:firstLine="240"/>
        <w:rPr>
          <w:sz w:val="24"/>
          <w:lang w:eastAsia="ja-JP"/>
        </w:rPr>
      </w:pPr>
      <w:r w:rsidRPr="00011375">
        <w:rPr>
          <w:sz w:val="24"/>
          <w:lang w:eastAsia="ja-JP"/>
        </w:rPr>
        <w:t>私は、直方市が実施する直方市</w:t>
      </w:r>
      <w:r w:rsidR="004B428A">
        <w:rPr>
          <w:rFonts w:hint="eastAsia"/>
          <w:sz w:val="24"/>
          <w:lang w:eastAsia="ja-JP"/>
        </w:rPr>
        <w:t>保健福祉センター</w:t>
      </w:r>
      <w:r w:rsidRPr="00011375">
        <w:rPr>
          <w:sz w:val="24"/>
          <w:lang w:eastAsia="ja-JP"/>
        </w:rPr>
        <w:t>自動販売機設置場所貸付に係る一般競争入札の参加申込みにあたり、次の事項を誓約します。</w:t>
      </w:r>
    </w:p>
    <w:p w14:paraId="4C8CFA2F" w14:textId="77777777" w:rsidR="004162C5" w:rsidRPr="004B428A" w:rsidRDefault="004162C5">
      <w:pPr>
        <w:pStyle w:val="a3"/>
        <w:rPr>
          <w:sz w:val="24"/>
          <w:lang w:eastAsia="ja-JP"/>
        </w:rPr>
      </w:pPr>
    </w:p>
    <w:p w14:paraId="5766C273" w14:textId="77777777" w:rsidR="004162C5" w:rsidRPr="00011375" w:rsidRDefault="004162C5">
      <w:pPr>
        <w:pStyle w:val="a3"/>
        <w:rPr>
          <w:sz w:val="33"/>
          <w:lang w:eastAsia="ja-JP"/>
        </w:rPr>
      </w:pPr>
    </w:p>
    <w:p w14:paraId="1C3EACC4" w14:textId="77777777" w:rsidR="004162C5" w:rsidRPr="00011375" w:rsidRDefault="002044B5">
      <w:pPr>
        <w:tabs>
          <w:tab w:val="left" w:pos="1023"/>
        </w:tabs>
        <w:ind w:left="581"/>
        <w:rPr>
          <w:lang w:eastAsia="ja-JP"/>
        </w:rPr>
      </w:pPr>
      <w:r w:rsidRPr="00011375">
        <w:rPr>
          <w:lang w:eastAsia="ja-JP"/>
        </w:rPr>
        <w:t>１</w:t>
      </w:r>
      <w:r w:rsidRPr="00011375">
        <w:rPr>
          <w:lang w:eastAsia="ja-JP"/>
        </w:rPr>
        <w:tab/>
      </w:r>
      <w:r w:rsidRPr="00011375">
        <w:rPr>
          <w:spacing w:val="-3"/>
          <w:lang w:eastAsia="ja-JP"/>
        </w:rPr>
        <w:t>自動販売機の管理運営の実績があり、その管理・運営には支障ありません。</w:t>
      </w:r>
    </w:p>
    <w:p w14:paraId="2B769FC4" w14:textId="77777777" w:rsidR="004162C5" w:rsidRPr="00011375" w:rsidRDefault="002044B5">
      <w:pPr>
        <w:tabs>
          <w:tab w:val="left" w:pos="1023"/>
        </w:tabs>
        <w:spacing w:before="72"/>
        <w:ind w:left="581"/>
        <w:rPr>
          <w:lang w:eastAsia="ja-JP"/>
        </w:rPr>
      </w:pPr>
      <w:r w:rsidRPr="00011375">
        <w:rPr>
          <w:lang w:eastAsia="ja-JP"/>
        </w:rPr>
        <w:t>２</w:t>
      </w:r>
      <w:r w:rsidRPr="00011375">
        <w:rPr>
          <w:lang w:eastAsia="ja-JP"/>
        </w:rPr>
        <w:tab/>
      </w:r>
      <w:r w:rsidRPr="00011375">
        <w:rPr>
          <w:spacing w:val="-7"/>
          <w:lang w:eastAsia="ja-JP"/>
        </w:rPr>
        <w:t xml:space="preserve">現在、地方自治法施行令第 </w:t>
      </w:r>
      <w:r w:rsidRPr="00011375">
        <w:rPr>
          <w:rFonts w:ascii="Century" w:eastAsia="Century"/>
          <w:lang w:eastAsia="ja-JP"/>
        </w:rPr>
        <w:t>167</w:t>
      </w:r>
      <w:r w:rsidRPr="00011375">
        <w:rPr>
          <w:rFonts w:ascii="Century" w:eastAsia="Century"/>
          <w:spacing w:val="-6"/>
          <w:lang w:eastAsia="ja-JP"/>
        </w:rPr>
        <w:t xml:space="preserve"> </w:t>
      </w:r>
      <w:r w:rsidRPr="00011375">
        <w:rPr>
          <w:spacing w:val="-17"/>
          <w:lang w:eastAsia="ja-JP"/>
        </w:rPr>
        <w:t xml:space="preserve">条の </w:t>
      </w:r>
      <w:r w:rsidRPr="00011375">
        <w:rPr>
          <w:rFonts w:ascii="Century" w:eastAsia="Century"/>
          <w:lang w:eastAsia="ja-JP"/>
        </w:rPr>
        <w:t>4</w:t>
      </w:r>
      <w:r w:rsidRPr="00011375">
        <w:rPr>
          <w:rFonts w:ascii="Century" w:eastAsia="Century"/>
          <w:spacing w:val="-3"/>
          <w:lang w:eastAsia="ja-JP"/>
        </w:rPr>
        <w:t xml:space="preserve"> </w:t>
      </w:r>
      <w:r w:rsidRPr="00011375">
        <w:rPr>
          <w:spacing w:val="-28"/>
          <w:lang w:eastAsia="ja-JP"/>
        </w:rPr>
        <w:t xml:space="preserve">第 </w:t>
      </w:r>
      <w:r w:rsidRPr="00011375">
        <w:rPr>
          <w:rFonts w:ascii="Century" w:eastAsia="Century"/>
          <w:lang w:eastAsia="ja-JP"/>
        </w:rPr>
        <w:t>1</w:t>
      </w:r>
      <w:r w:rsidRPr="00011375">
        <w:rPr>
          <w:rFonts w:ascii="Century" w:eastAsia="Century"/>
          <w:spacing w:val="-6"/>
          <w:lang w:eastAsia="ja-JP"/>
        </w:rPr>
        <w:t xml:space="preserve"> </w:t>
      </w:r>
      <w:r w:rsidRPr="00011375">
        <w:rPr>
          <w:spacing w:val="-3"/>
          <w:lang w:eastAsia="ja-JP"/>
        </w:rPr>
        <w:t>項の規定に該当しておりません。</w:t>
      </w:r>
    </w:p>
    <w:p w14:paraId="00DBDD67" w14:textId="77777777" w:rsidR="004162C5" w:rsidRPr="00011375" w:rsidRDefault="002044B5">
      <w:pPr>
        <w:tabs>
          <w:tab w:val="left" w:pos="1023"/>
        </w:tabs>
        <w:spacing w:before="55" w:line="283" w:lineRule="auto"/>
        <w:ind w:left="802" w:right="434" w:hanging="221"/>
        <w:rPr>
          <w:lang w:eastAsia="ja-JP"/>
        </w:rPr>
      </w:pPr>
      <w:r w:rsidRPr="00011375">
        <w:rPr>
          <w:lang w:eastAsia="ja-JP"/>
        </w:rPr>
        <w:t>３</w:t>
      </w:r>
      <w:r w:rsidRPr="00011375">
        <w:rPr>
          <w:lang w:eastAsia="ja-JP"/>
        </w:rPr>
        <w:tab/>
      </w:r>
      <w:r w:rsidR="00AA5C1D" w:rsidRPr="00011375">
        <w:rPr>
          <w:rFonts w:hint="eastAsia"/>
          <w:lang w:eastAsia="ja-JP"/>
        </w:rPr>
        <w:t xml:space="preserve">　</w:t>
      </w:r>
      <w:r w:rsidRPr="00011375">
        <w:rPr>
          <w:spacing w:val="-17"/>
          <w:lang w:eastAsia="ja-JP"/>
        </w:rPr>
        <w:t xml:space="preserve">過去 </w:t>
      </w:r>
      <w:r w:rsidRPr="00011375">
        <w:rPr>
          <w:rFonts w:ascii="Century" w:eastAsia="Century"/>
          <w:lang w:eastAsia="ja-JP"/>
        </w:rPr>
        <w:t>2</w:t>
      </w:r>
      <w:r w:rsidRPr="00011375">
        <w:rPr>
          <w:rFonts w:ascii="Century" w:eastAsia="Century"/>
          <w:spacing w:val="-2"/>
          <w:lang w:eastAsia="ja-JP"/>
        </w:rPr>
        <w:t xml:space="preserve"> </w:t>
      </w:r>
      <w:r w:rsidRPr="00011375">
        <w:rPr>
          <w:spacing w:val="-7"/>
          <w:lang w:eastAsia="ja-JP"/>
        </w:rPr>
        <w:t xml:space="preserve">年間、地方自治法施行令第 </w:t>
      </w:r>
      <w:r w:rsidRPr="00011375">
        <w:rPr>
          <w:rFonts w:ascii="Century" w:eastAsia="Century"/>
          <w:lang w:eastAsia="ja-JP"/>
        </w:rPr>
        <w:t>167</w:t>
      </w:r>
      <w:r w:rsidRPr="00011375">
        <w:rPr>
          <w:rFonts w:ascii="Century" w:eastAsia="Century"/>
          <w:spacing w:val="-2"/>
          <w:lang w:eastAsia="ja-JP"/>
        </w:rPr>
        <w:t xml:space="preserve"> </w:t>
      </w:r>
      <w:r w:rsidRPr="00011375">
        <w:rPr>
          <w:spacing w:val="-17"/>
          <w:lang w:eastAsia="ja-JP"/>
        </w:rPr>
        <w:t xml:space="preserve">条の </w:t>
      </w:r>
      <w:r w:rsidRPr="00011375">
        <w:rPr>
          <w:rFonts w:ascii="Century" w:eastAsia="Century"/>
          <w:lang w:eastAsia="ja-JP"/>
        </w:rPr>
        <w:t>4</w:t>
      </w:r>
      <w:r w:rsidRPr="00011375">
        <w:rPr>
          <w:rFonts w:ascii="Century" w:eastAsia="Century"/>
          <w:spacing w:val="-2"/>
          <w:lang w:eastAsia="ja-JP"/>
        </w:rPr>
        <w:t xml:space="preserve"> </w:t>
      </w:r>
      <w:r w:rsidRPr="00011375">
        <w:rPr>
          <w:spacing w:val="-26"/>
          <w:lang w:eastAsia="ja-JP"/>
        </w:rPr>
        <w:t xml:space="preserve">第 </w:t>
      </w:r>
      <w:r w:rsidRPr="00011375">
        <w:rPr>
          <w:rFonts w:ascii="Century" w:eastAsia="Century"/>
          <w:lang w:eastAsia="ja-JP"/>
        </w:rPr>
        <w:t>2</w:t>
      </w:r>
      <w:r w:rsidRPr="00011375">
        <w:rPr>
          <w:rFonts w:ascii="Century" w:eastAsia="Century"/>
          <w:spacing w:val="-2"/>
          <w:lang w:eastAsia="ja-JP"/>
        </w:rPr>
        <w:t xml:space="preserve"> </w:t>
      </w:r>
      <w:r w:rsidRPr="00011375">
        <w:rPr>
          <w:spacing w:val="-17"/>
          <w:lang w:eastAsia="ja-JP"/>
        </w:rPr>
        <w:t xml:space="preserve">項第 </w:t>
      </w:r>
      <w:r w:rsidRPr="00011375">
        <w:rPr>
          <w:rFonts w:ascii="Century" w:eastAsia="Century"/>
          <w:lang w:eastAsia="ja-JP"/>
        </w:rPr>
        <w:t>1</w:t>
      </w:r>
      <w:r w:rsidRPr="00011375">
        <w:rPr>
          <w:rFonts w:ascii="Century" w:eastAsia="Century"/>
          <w:spacing w:val="-2"/>
          <w:lang w:eastAsia="ja-JP"/>
        </w:rPr>
        <w:t xml:space="preserve"> </w:t>
      </w:r>
      <w:r w:rsidRPr="00011375">
        <w:rPr>
          <w:spacing w:val="-11"/>
          <w:lang w:eastAsia="ja-JP"/>
        </w:rPr>
        <w:t xml:space="preserve">号から第 </w:t>
      </w:r>
      <w:r w:rsidRPr="00011375">
        <w:rPr>
          <w:rFonts w:ascii="Century" w:eastAsia="Century" w:hint="eastAsia"/>
          <w:lang w:eastAsia="ja-JP"/>
        </w:rPr>
        <w:t>7</w:t>
      </w:r>
      <w:r w:rsidRPr="00011375">
        <w:rPr>
          <w:rFonts w:ascii="Century" w:eastAsia="Century"/>
          <w:lang w:eastAsia="ja-JP"/>
        </w:rPr>
        <w:t xml:space="preserve"> </w:t>
      </w:r>
      <w:r w:rsidRPr="00011375">
        <w:rPr>
          <w:spacing w:val="-1"/>
          <w:lang w:eastAsia="ja-JP"/>
        </w:rPr>
        <w:t xml:space="preserve">号までの規定 </w:t>
      </w:r>
      <w:r w:rsidRPr="00011375">
        <w:rPr>
          <w:spacing w:val="-3"/>
          <w:lang w:eastAsia="ja-JP"/>
        </w:rPr>
        <w:t>に該当したことはありません。</w:t>
      </w:r>
    </w:p>
    <w:p w14:paraId="0DC95891" w14:textId="77777777" w:rsidR="004162C5" w:rsidRPr="00011375" w:rsidRDefault="002044B5">
      <w:pPr>
        <w:tabs>
          <w:tab w:val="left" w:pos="1022"/>
        </w:tabs>
        <w:spacing w:before="32" w:line="283" w:lineRule="auto"/>
        <w:ind w:left="801" w:right="437" w:hanging="221"/>
        <w:rPr>
          <w:lang w:eastAsia="ja-JP"/>
        </w:rPr>
      </w:pPr>
      <w:r w:rsidRPr="00011375">
        <w:rPr>
          <w:lang w:eastAsia="ja-JP"/>
        </w:rPr>
        <w:t>４</w:t>
      </w:r>
      <w:r w:rsidRPr="00011375">
        <w:rPr>
          <w:lang w:eastAsia="ja-JP"/>
        </w:rPr>
        <w:tab/>
      </w:r>
      <w:r w:rsidR="00AA5C1D" w:rsidRPr="00011375">
        <w:rPr>
          <w:rFonts w:hint="eastAsia"/>
          <w:lang w:eastAsia="ja-JP"/>
        </w:rPr>
        <w:t xml:space="preserve">　</w:t>
      </w:r>
      <w:r w:rsidRPr="00011375">
        <w:rPr>
          <w:spacing w:val="-5"/>
          <w:lang w:eastAsia="ja-JP"/>
        </w:rPr>
        <w:t xml:space="preserve">暴力団による不当な行為の防止等に関する法律第 </w:t>
      </w:r>
      <w:r w:rsidRPr="00011375">
        <w:rPr>
          <w:rFonts w:ascii="Century" w:eastAsia="Century"/>
          <w:lang w:eastAsia="ja-JP"/>
        </w:rPr>
        <w:t xml:space="preserve">2 </w:t>
      </w:r>
      <w:r w:rsidRPr="00011375">
        <w:rPr>
          <w:spacing w:val="-18"/>
          <w:lang w:eastAsia="ja-JP"/>
        </w:rPr>
        <w:t xml:space="preserve">条第 </w:t>
      </w:r>
      <w:r w:rsidRPr="00011375">
        <w:rPr>
          <w:rFonts w:ascii="Century" w:eastAsia="Century"/>
          <w:lang w:eastAsia="ja-JP"/>
        </w:rPr>
        <w:t xml:space="preserve">2 </w:t>
      </w:r>
      <w:r w:rsidR="00A16B62" w:rsidRPr="00011375">
        <w:rPr>
          <w:rFonts w:hint="eastAsia"/>
          <w:spacing w:val="-12"/>
          <w:lang w:eastAsia="ja-JP"/>
        </w:rPr>
        <w:t>号</w:t>
      </w:r>
      <w:r w:rsidRPr="00011375">
        <w:rPr>
          <w:spacing w:val="-12"/>
          <w:lang w:eastAsia="ja-JP"/>
        </w:rPr>
        <w:t xml:space="preserve">に規定する暴力団、及 </w:t>
      </w:r>
      <w:r w:rsidRPr="00011375">
        <w:rPr>
          <w:spacing w:val="-20"/>
          <w:lang w:eastAsia="ja-JP"/>
        </w:rPr>
        <w:t xml:space="preserve">び同法第 </w:t>
      </w:r>
      <w:r w:rsidRPr="00011375">
        <w:rPr>
          <w:rFonts w:ascii="Century" w:eastAsia="Century"/>
          <w:lang w:eastAsia="ja-JP"/>
        </w:rPr>
        <w:t>2</w:t>
      </w:r>
      <w:r w:rsidRPr="00011375">
        <w:rPr>
          <w:rFonts w:ascii="Century" w:eastAsia="Century"/>
          <w:spacing w:val="-5"/>
          <w:lang w:eastAsia="ja-JP"/>
        </w:rPr>
        <w:t xml:space="preserve"> </w:t>
      </w:r>
      <w:r w:rsidRPr="00011375">
        <w:rPr>
          <w:spacing w:val="-17"/>
          <w:lang w:eastAsia="ja-JP"/>
        </w:rPr>
        <w:t xml:space="preserve">条第 </w:t>
      </w:r>
      <w:r w:rsidRPr="00011375">
        <w:rPr>
          <w:rFonts w:ascii="Century" w:eastAsia="Century"/>
          <w:lang w:eastAsia="ja-JP"/>
        </w:rPr>
        <w:t>6</w:t>
      </w:r>
      <w:r w:rsidRPr="00011375">
        <w:rPr>
          <w:rFonts w:ascii="Century" w:eastAsia="Century"/>
          <w:spacing w:val="-5"/>
          <w:lang w:eastAsia="ja-JP"/>
        </w:rPr>
        <w:t xml:space="preserve"> </w:t>
      </w:r>
      <w:r w:rsidRPr="00011375">
        <w:rPr>
          <w:spacing w:val="-3"/>
          <w:lang w:eastAsia="ja-JP"/>
        </w:rPr>
        <w:t>号に規定する暴力団</w:t>
      </w:r>
      <w:r w:rsidRPr="00011375">
        <w:rPr>
          <w:rFonts w:hint="eastAsia"/>
          <w:spacing w:val="-3"/>
          <w:lang w:eastAsia="ja-JP"/>
        </w:rPr>
        <w:t>員</w:t>
      </w:r>
      <w:r w:rsidRPr="00011375">
        <w:rPr>
          <w:spacing w:val="-3"/>
          <w:lang w:eastAsia="ja-JP"/>
        </w:rPr>
        <w:t>ではありません。</w:t>
      </w:r>
    </w:p>
    <w:p w14:paraId="0057633C" w14:textId="77777777" w:rsidR="004162C5" w:rsidRPr="00011375" w:rsidRDefault="002044B5">
      <w:pPr>
        <w:spacing w:before="8" w:line="300" w:lineRule="auto"/>
        <w:ind w:left="801" w:right="435" w:firstLine="218"/>
        <w:jc w:val="both"/>
        <w:rPr>
          <w:lang w:eastAsia="ja-JP"/>
        </w:rPr>
      </w:pPr>
      <w:r w:rsidRPr="00011375">
        <w:rPr>
          <w:spacing w:val="-9"/>
          <w:lang w:eastAsia="ja-JP"/>
        </w:rPr>
        <w:t>また、これら暴力団及び暴力団員と、社会的に非難されるような関係を有しておりません。</w:t>
      </w:r>
    </w:p>
    <w:p w14:paraId="3386A863" w14:textId="77777777" w:rsidR="004162C5" w:rsidRPr="00011375" w:rsidRDefault="002044B5">
      <w:pPr>
        <w:tabs>
          <w:tab w:val="left" w:pos="1022"/>
        </w:tabs>
        <w:spacing w:before="17"/>
        <w:ind w:left="580"/>
        <w:rPr>
          <w:lang w:eastAsia="ja-JP"/>
        </w:rPr>
      </w:pPr>
      <w:r w:rsidRPr="00011375">
        <w:rPr>
          <w:lang w:eastAsia="ja-JP"/>
        </w:rPr>
        <w:t>５</w:t>
        <w:tab/>
        <w:t>暴力団及び暴力団員等の依頼を受けて入札に参加しようとするものではありません。</w:t>
      </w:r>
      <w:r w:rsidRPr="00011375">
        <w:rPr>
          <w:lang w:eastAsia="ja-JP"/>
        </w:rPr>
      </w:r>
      <w:r w:rsidRPr="00011375">
        <w:rPr>
          <w:spacing w:val="-3"/>
          <w:lang w:eastAsia="ja-JP"/>
        </w:rPr>
      </w:r>
    </w:p>
    <w:p w14:paraId="4FF6A6E9" w14:textId="77777777" w:rsidR="004162C5" w:rsidRPr="00011375" w:rsidRDefault="002044B5">
      <w:pPr>
        <w:spacing w:before="72" w:line="300" w:lineRule="auto"/>
        <w:ind w:left="801" w:right="438" w:hanging="221"/>
        <w:jc w:val="both"/>
        <w:rPr>
          <w:lang w:eastAsia="ja-JP"/>
        </w:rPr>
      </w:pPr>
      <w:r w:rsidRPr="00011375">
        <w:rPr>
          <w:spacing w:val="-7"/>
          <w:lang w:eastAsia="ja-JP"/>
        </w:rPr>
        <w:t>６</w:t>
      </w:r>
      <w:r w:rsidR="00AA5C1D" w:rsidRPr="00011375">
        <w:rPr>
          <w:rFonts w:hint="eastAsia"/>
          <w:spacing w:val="-7"/>
          <w:lang w:eastAsia="ja-JP"/>
        </w:rPr>
        <w:t xml:space="preserve">　</w:t>
      </w:r>
      <w:r w:rsidRPr="00011375">
        <w:rPr>
          <w:spacing w:val="-7"/>
          <w:lang w:eastAsia="ja-JP"/>
        </w:rPr>
        <w:t>入札について、貸付物件、主な賃貸借契約条件、入札説明などすべて承知の上、参</w:t>
      </w:r>
      <w:r w:rsidRPr="00011375">
        <w:rPr>
          <w:spacing w:val="-8"/>
          <w:lang w:eastAsia="ja-JP"/>
        </w:rPr>
        <w:t>加しますので後日これらの事柄について直方市に対し一切の異議、苦情を申し立てい</w:t>
      </w:r>
      <w:r w:rsidRPr="00011375">
        <w:rPr>
          <w:spacing w:val="-5"/>
          <w:lang w:eastAsia="ja-JP"/>
        </w:rPr>
        <w:t>たしません。</w:t>
      </w:r>
    </w:p>
    <w:p w14:paraId="446E070F" w14:textId="77777777" w:rsidR="004162C5" w:rsidRPr="00011375" w:rsidRDefault="00A86198">
      <w:pPr>
        <w:pStyle w:val="a3"/>
        <w:spacing w:before="4"/>
        <w:rPr>
          <w:sz w:val="13"/>
          <w:lang w:eastAsia="ja-JP"/>
        </w:rPr>
      </w:pPr>
      <w:r>
        <w:pict w14:anchorId="597E5415">
          <v:line id="_x0000_s1026" style="position:absolute;z-index:251657728;mso-wrap-distance-left:0;mso-wrap-distance-right:0;mso-position-horizontal-relative:page" from="62.35pt,12.55pt" to="526.6pt,11.05pt">
            <v:stroke dashstyle="1 1"/>
            <w10:wrap type="topAndBottom" anchorx="page"/>
          </v:line>
        </w:pict>
      </w:r>
    </w:p>
    <w:p w14:paraId="4C11947A" w14:textId="77777777" w:rsidR="004162C5" w:rsidRPr="00011375" w:rsidRDefault="004162C5">
      <w:pPr>
        <w:pStyle w:val="a3"/>
        <w:spacing w:before="1"/>
        <w:rPr>
          <w:sz w:val="17"/>
          <w:lang w:eastAsia="ja-JP"/>
        </w:rPr>
      </w:pPr>
    </w:p>
    <w:p w14:paraId="5979F7D7" w14:textId="77777777" w:rsidR="004162C5" w:rsidRPr="00011375" w:rsidRDefault="002044B5">
      <w:pPr>
        <w:tabs>
          <w:tab w:val="left" w:pos="924"/>
          <w:tab w:val="left" w:pos="1483"/>
        </w:tabs>
        <w:spacing w:before="1"/>
        <w:ind w:left="363"/>
        <w:jc w:val="center"/>
        <w:rPr>
          <w:sz w:val="28"/>
          <w:lang w:eastAsia="ja-JP"/>
        </w:rPr>
      </w:pPr>
      <w:r w:rsidRPr="00011375">
        <w:rPr>
          <w:sz w:val="28"/>
          <w:lang w:eastAsia="ja-JP"/>
        </w:rPr>
        <w:t>同</w:t>
      </w:r>
      <w:r w:rsidRPr="00011375">
        <w:rPr>
          <w:sz w:val="28"/>
          <w:lang w:eastAsia="ja-JP"/>
        </w:rPr>
        <w:tab/>
        <w:t>意</w:t>
      </w:r>
      <w:r w:rsidRPr="00011375">
        <w:rPr>
          <w:sz w:val="28"/>
          <w:lang w:eastAsia="ja-JP"/>
        </w:rPr>
        <w:tab/>
        <w:t>書</w:t>
      </w:r>
    </w:p>
    <w:p w14:paraId="3725E60C" w14:textId="77777777" w:rsidR="004162C5" w:rsidRPr="00011375" w:rsidRDefault="00065322">
      <w:pPr>
        <w:tabs>
          <w:tab w:val="left" w:pos="880"/>
          <w:tab w:val="left" w:pos="1540"/>
          <w:tab w:val="left" w:pos="2200"/>
        </w:tabs>
        <w:spacing w:before="220"/>
        <w:ind w:right="437"/>
        <w:jc w:val="right"/>
        <w:rPr>
          <w:lang w:eastAsia="ja-JP"/>
        </w:rPr>
      </w:pPr>
      <w:r w:rsidRPr="00011375">
        <w:rPr>
          <w:rFonts w:hint="eastAsia"/>
          <w:lang w:eastAsia="ja-JP"/>
        </w:rPr>
        <w:t>令和</w:t>
      </w:r>
      <w:r w:rsidR="002044B5" w:rsidRPr="00011375">
        <w:rPr>
          <w:lang w:eastAsia="ja-JP"/>
        </w:rPr>
        <w:tab/>
        <w:t>年</w:t>
      </w:r>
      <w:r w:rsidR="002044B5" w:rsidRPr="00011375">
        <w:rPr>
          <w:lang w:eastAsia="ja-JP"/>
        </w:rPr>
        <w:tab/>
        <w:t>月</w:t>
      </w:r>
      <w:r w:rsidR="002044B5" w:rsidRPr="00011375">
        <w:rPr>
          <w:lang w:eastAsia="ja-JP"/>
        </w:rPr>
        <w:tab/>
        <w:t>日</w:t>
      </w:r>
    </w:p>
    <w:p w14:paraId="43F72643" w14:textId="77777777" w:rsidR="004162C5" w:rsidRPr="00011375" w:rsidRDefault="004162C5">
      <w:pPr>
        <w:pStyle w:val="a3"/>
        <w:rPr>
          <w:sz w:val="22"/>
          <w:lang w:eastAsia="ja-JP"/>
        </w:rPr>
      </w:pPr>
    </w:p>
    <w:p w14:paraId="7B83B240" w14:textId="77777777" w:rsidR="00A16B62" w:rsidRPr="00011375" w:rsidRDefault="00A16B62" w:rsidP="00A16B62">
      <w:pPr>
        <w:pStyle w:val="a3"/>
        <w:rPr>
          <w:sz w:val="14"/>
          <w:lang w:eastAsia="ja-JP"/>
        </w:rPr>
      </w:pPr>
    </w:p>
    <w:p w14:paraId="065A4042" w14:textId="77777777" w:rsidR="00A16B62" w:rsidRPr="00011375" w:rsidRDefault="00A16B62" w:rsidP="00A16B62">
      <w:pPr>
        <w:ind w:left="3101"/>
        <w:rPr>
          <w:sz w:val="21"/>
          <w:lang w:eastAsia="ja-JP"/>
        </w:rPr>
      </w:pPr>
      <w:r w:rsidRPr="00011375">
        <w:rPr>
          <w:sz w:val="21"/>
          <w:lang w:eastAsia="ja-JP"/>
        </w:rPr>
        <w:t>住所</w:t>
      </w:r>
    </w:p>
    <w:p w14:paraId="4F5FD2F5" w14:textId="77777777" w:rsidR="00A16B62" w:rsidRPr="00011375" w:rsidRDefault="00A16B62" w:rsidP="00A16B62">
      <w:pPr>
        <w:pStyle w:val="a3"/>
        <w:spacing w:before="12"/>
        <w:rPr>
          <w:sz w:val="13"/>
          <w:lang w:eastAsia="ja-JP"/>
        </w:rPr>
      </w:pPr>
    </w:p>
    <w:p w14:paraId="2A2CD693" w14:textId="77777777" w:rsidR="00A16B62" w:rsidRPr="00011375" w:rsidRDefault="00A16B62" w:rsidP="00A16B62">
      <w:pPr>
        <w:tabs>
          <w:tab w:val="left" w:pos="7932"/>
        </w:tabs>
        <w:spacing w:before="1"/>
        <w:ind w:left="3101"/>
        <w:rPr>
          <w:sz w:val="21"/>
          <w:lang w:eastAsia="ja-JP"/>
        </w:rPr>
      </w:pPr>
      <w:r w:rsidRPr="00011375">
        <w:rPr>
          <w:sz w:val="21"/>
          <w:lang w:eastAsia="ja-JP"/>
        </w:rPr>
        <w:t>氏名</w:t>
      </w:r>
      <w:r w:rsidRPr="00011375">
        <w:rPr>
          <w:spacing w:val="-3"/>
          <w:sz w:val="21"/>
          <w:lang w:eastAsia="ja-JP"/>
        </w:rPr>
        <w:t>又</w:t>
      </w:r>
      <w:r w:rsidRPr="00011375">
        <w:rPr>
          <w:sz w:val="21"/>
          <w:lang w:eastAsia="ja-JP"/>
        </w:rPr>
        <w:t>は</w:t>
      </w:r>
      <w:r w:rsidRPr="00011375">
        <w:rPr>
          <w:spacing w:val="-3"/>
          <w:sz w:val="21"/>
          <w:lang w:eastAsia="ja-JP"/>
        </w:rPr>
        <w:t>名</w:t>
      </w:r>
      <w:r w:rsidRPr="00011375">
        <w:rPr>
          <w:sz w:val="21"/>
          <w:lang w:eastAsia="ja-JP"/>
        </w:rPr>
        <w:t>称</w:t>
      </w:r>
    </w:p>
    <w:p w14:paraId="15308984" w14:textId="77777777" w:rsidR="00A16B62" w:rsidRPr="00011375" w:rsidRDefault="00A16B62" w:rsidP="00A16B62">
      <w:pPr>
        <w:pStyle w:val="a3"/>
        <w:spacing w:before="12"/>
        <w:rPr>
          <w:sz w:val="13"/>
          <w:lang w:eastAsia="ja-JP"/>
        </w:rPr>
      </w:pPr>
    </w:p>
    <w:p w14:paraId="021844B4" w14:textId="77777777" w:rsidR="00A16B62" w:rsidRPr="00011375" w:rsidRDefault="00A16B62" w:rsidP="00A16B62">
      <w:pPr>
        <w:tabs>
          <w:tab w:val="left" w:pos="7932"/>
        </w:tabs>
        <w:spacing w:before="1"/>
        <w:ind w:left="3101"/>
        <w:rPr>
          <w:sz w:val="16"/>
          <w:lang w:eastAsia="ja-JP"/>
        </w:rPr>
      </w:pPr>
      <w:r w:rsidRPr="00011375">
        <w:rPr>
          <w:spacing w:val="-3"/>
          <w:sz w:val="21"/>
          <w:lang w:eastAsia="ja-JP"/>
        </w:rPr>
        <w:t>代</w:t>
      </w:r>
      <w:r w:rsidRPr="00011375">
        <w:rPr>
          <w:sz w:val="21"/>
          <w:lang w:eastAsia="ja-JP"/>
        </w:rPr>
        <w:t>表</w:t>
      </w:r>
      <w:r w:rsidRPr="00011375">
        <w:rPr>
          <w:spacing w:val="-3"/>
          <w:sz w:val="21"/>
          <w:lang w:eastAsia="ja-JP"/>
        </w:rPr>
        <w:t>者</w:t>
      </w:r>
      <w:r w:rsidRPr="00011375">
        <w:rPr>
          <w:sz w:val="21"/>
          <w:lang w:eastAsia="ja-JP"/>
        </w:rPr>
        <w:t>名</w:t>
      </w:r>
      <w:r w:rsidRPr="00011375">
        <w:rPr>
          <w:sz w:val="21"/>
          <w:lang w:eastAsia="ja-JP"/>
        </w:rPr>
        <w:tab/>
      </w:r>
      <w:r w:rsidRPr="00011375">
        <w:rPr>
          <w:sz w:val="16"/>
          <w:lang w:eastAsia="ja-JP"/>
        </w:rPr>
        <w:t>印鑑証明印</w:t>
      </w:r>
    </w:p>
    <w:p w14:paraId="78106642" w14:textId="77777777" w:rsidR="004162C5" w:rsidRPr="00011375" w:rsidRDefault="004162C5">
      <w:pPr>
        <w:pStyle w:val="a3"/>
        <w:rPr>
          <w:sz w:val="20"/>
          <w:lang w:eastAsia="ja-JP"/>
        </w:rPr>
      </w:pPr>
    </w:p>
    <w:p w14:paraId="282FED03" w14:textId="18CF41ED" w:rsidR="004162C5" w:rsidRPr="00011375" w:rsidRDefault="002044B5">
      <w:pPr>
        <w:spacing w:before="174" w:line="300" w:lineRule="auto"/>
        <w:ind w:left="802" w:right="433" w:firstLine="218"/>
        <w:jc w:val="both"/>
        <w:rPr>
          <w:lang w:eastAsia="ja-JP"/>
        </w:rPr>
      </w:pPr>
      <w:r w:rsidRPr="00011375">
        <w:rPr>
          <w:lang w:eastAsia="ja-JP"/>
        </w:rPr>
        <w:t>私は、直方市が実施する直方市</w:t>
      </w:r>
      <w:r w:rsidR="004B428A">
        <w:rPr>
          <w:rFonts w:hint="eastAsia"/>
          <w:lang w:eastAsia="ja-JP"/>
        </w:rPr>
        <w:t>保健福祉センター</w:t>
      </w:r>
      <w:bookmarkStart w:id="0" w:name="_GoBack"/>
      <w:bookmarkEnd w:id="0"/>
      <w:r w:rsidRPr="00011375">
        <w:rPr>
          <w:lang w:eastAsia="ja-JP"/>
        </w:rPr>
        <w:t>自動販売機設置場所貸付に係る一般競争入札</w:t>
      </w:r>
      <w:r w:rsidRPr="00011375">
        <w:rPr>
          <w:spacing w:val="-7"/>
          <w:lang w:eastAsia="ja-JP"/>
        </w:rPr>
        <w:t>募集要項に規定する要件に係る確認のために、私及び、別紙「役員等一覧」に記載し</w:t>
      </w:r>
      <w:r w:rsidRPr="00011375">
        <w:rPr>
          <w:spacing w:val="-11"/>
          <w:lang w:eastAsia="ja-JP"/>
        </w:rPr>
        <w:t>た者について、暴力団の構成員であるかについて、福岡県警察本部に照会することに</w:t>
      </w:r>
      <w:r w:rsidRPr="00011375">
        <w:rPr>
          <w:spacing w:val="-7"/>
          <w:lang w:eastAsia="ja-JP"/>
        </w:rPr>
        <w:t>ついて同意します。</w:t>
      </w:r>
    </w:p>
    <w:p w14:paraId="51A46062" w14:textId="77777777" w:rsidR="004162C5" w:rsidRPr="00011375" w:rsidRDefault="004162C5">
      <w:pPr>
        <w:spacing w:line="300" w:lineRule="auto"/>
        <w:jc w:val="both"/>
        <w:rPr>
          <w:lang w:eastAsia="ja-JP"/>
        </w:rPr>
        <w:sectPr w:rsidR="004162C5" w:rsidRPr="00011375">
          <w:type w:val="continuous"/>
          <w:pgSz w:w="11910" w:h="16840"/>
          <w:pgMar w:top="1580" w:right="1260" w:bottom="280" w:left="1120" w:header="720" w:footer="720" w:gutter="0"/>
          <w:cols w:space="720"/>
        </w:sectPr>
      </w:pPr>
    </w:p>
    <w:p w14:paraId="759DC343" w14:textId="12CE4030" w:rsidR="00065322" w:rsidRPr="009D758C" w:rsidRDefault="002044B5" w:rsidP="009D758C">
      <w:pPr>
        <w:ind w:left="4307" w:right="3803"/>
        <w:jc w:val="center"/>
        <w:rPr>
          <w:spacing w:val="-20"/>
          <w:sz w:val="20"/>
          <w:szCs w:val="20"/>
          <w:lang w:eastAsia="ja-JP"/>
        </w:rPr>
      </w:pPr>
      <w:r w:rsidRPr="00011375">
        <w:lastRenderedPageBreak/>
        <w:t>（裏）</w:t>
      </w:r>
    </w:p>
    <w:p w14:paraId="19261060" w14:textId="2806B766" w:rsidR="009D758C" w:rsidRPr="009D758C" w:rsidRDefault="009D758C" w:rsidP="009D758C">
      <w:pPr>
        <w:spacing w:line="440" w:lineRule="atLeast"/>
        <w:rPr>
          <w:color w:val="000000"/>
          <w:spacing w:val="-26"/>
          <w:sz w:val="20"/>
          <w:szCs w:val="20"/>
          <w:lang w:eastAsia="ja-JP"/>
        </w:rPr>
      </w:pPr>
      <w:proofErr w:type="spellStart"/>
      <w:r w:rsidRPr="009D758C">
        <w:rPr>
          <w:rFonts w:hint="eastAsia"/>
          <w:b/>
          <w:bCs/>
          <w:color w:val="000000"/>
          <w:spacing w:val="-26"/>
          <w:sz w:val="32"/>
          <w:szCs w:val="32"/>
        </w:rPr>
        <w:t>地方自治法施行令</w:t>
      </w:r>
      <w:r w:rsidRPr="009D758C">
        <w:rPr>
          <w:rFonts w:hint="eastAsia"/>
          <w:color w:val="000000"/>
          <w:spacing w:val="-26"/>
          <w:sz w:val="20"/>
          <w:szCs w:val="20"/>
        </w:rPr>
        <w:t>（昭和二十二年五月三日</w:t>
      </w:r>
      <w:proofErr w:type="spellEnd"/>
      <w:r w:rsidRPr="009D758C">
        <w:rPr>
          <w:rFonts w:hint="eastAsia"/>
          <w:color w:val="000000"/>
          <w:spacing w:val="-26"/>
          <w:sz w:val="20"/>
          <w:szCs w:val="20"/>
        </w:rPr>
        <w:t>）</w:t>
      </w:r>
      <w:r w:rsidRPr="009D758C">
        <w:rPr>
          <w:rFonts w:hint="eastAsia"/>
          <w:color w:val="000000"/>
          <w:spacing w:val="-26"/>
          <w:sz w:val="20"/>
          <w:szCs w:val="20"/>
          <w:lang w:eastAsia="ja-JP"/>
        </w:rPr>
        <w:t>（政令第十六号）</w:t>
      </w:r>
    </w:p>
    <w:p w14:paraId="644EFBC7" w14:textId="77777777" w:rsidR="009D758C" w:rsidRPr="009D758C" w:rsidRDefault="009D758C" w:rsidP="009D758C">
      <w:pPr>
        <w:spacing w:line="440" w:lineRule="atLeast"/>
        <w:rPr>
          <w:color w:val="000000"/>
          <w:spacing w:val="-34"/>
          <w:sz w:val="20"/>
          <w:szCs w:val="20"/>
          <w:lang w:eastAsia="ja-JP"/>
        </w:rPr>
      </w:pPr>
      <w:r w:rsidRPr="009D758C">
        <w:rPr>
          <w:rFonts w:hint="eastAsia"/>
          <w:color w:val="000000"/>
          <w:spacing w:val="-34"/>
          <w:sz w:val="20"/>
          <w:szCs w:val="20"/>
          <w:lang w:eastAsia="ja-JP"/>
        </w:rPr>
        <w:t>（一般競争入札の参加者の資格）</w:t>
      </w:r>
    </w:p>
    <w:p w14:paraId="451DF761" w14:textId="77777777" w:rsidR="009D758C" w:rsidRPr="009D758C" w:rsidRDefault="009D758C" w:rsidP="009D758C">
      <w:pPr>
        <w:spacing w:line="440" w:lineRule="atLeast"/>
        <w:ind w:left="220" w:hanging="220"/>
        <w:rPr>
          <w:color w:val="000000"/>
          <w:spacing w:val="-34"/>
          <w:sz w:val="20"/>
          <w:szCs w:val="20"/>
          <w:lang w:eastAsia="ja-JP"/>
        </w:rPr>
      </w:pPr>
      <w:r w:rsidRPr="009D758C">
        <w:rPr>
          <w:rFonts w:hint="eastAsia"/>
          <w:color w:val="000000"/>
          <w:spacing w:val="-34"/>
          <w:sz w:val="20"/>
          <w:szCs w:val="20"/>
          <w:lang w:eastAsia="ja-JP"/>
        </w:rPr>
        <w:t>第百六十七条の四　普通地方公共団体は、特別の理由がある場合を除くほか、一般競争入札に次の各号のいずれかに該当する者を参加させることができない。</w:t>
      </w:r>
    </w:p>
    <w:p w14:paraId="29A82845" w14:textId="77777777" w:rsidR="009D758C" w:rsidRPr="009D758C" w:rsidRDefault="009D758C" w:rsidP="009D758C">
      <w:pPr>
        <w:spacing w:line="440" w:lineRule="atLeast"/>
        <w:ind w:left="440" w:hanging="220"/>
        <w:rPr>
          <w:color w:val="000000"/>
          <w:spacing w:val="-34"/>
          <w:sz w:val="20"/>
          <w:szCs w:val="20"/>
          <w:lang w:eastAsia="ja-JP"/>
        </w:rPr>
      </w:pPr>
      <w:r w:rsidRPr="009D758C">
        <w:rPr>
          <w:rFonts w:hint="eastAsia"/>
          <w:color w:val="000000"/>
          <w:spacing w:val="-34"/>
          <w:sz w:val="20"/>
          <w:szCs w:val="20"/>
          <w:lang w:eastAsia="ja-JP"/>
        </w:rPr>
        <w:t>一　当該入札に係る契約を締結する能力を有しない者</w:t>
      </w:r>
    </w:p>
    <w:p w14:paraId="331DA55A" w14:textId="77777777" w:rsidR="009D758C" w:rsidRPr="009D758C" w:rsidRDefault="009D758C" w:rsidP="009D758C">
      <w:pPr>
        <w:spacing w:line="440" w:lineRule="atLeast"/>
        <w:ind w:left="440" w:hanging="220"/>
        <w:rPr>
          <w:color w:val="000000"/>
          <w:spacing w:val="-34"/>
          <w:sz w:val="20"/>
          <w:szCs w:val="20"/>
          <w:lang w:eastAsia="ja-JP"/>
        </w:rPr>
      </w:pPr>
      <w:r w:rsidRPr="009D758C">
        <w:rPr>
          <w:rFonts w:hint="eastAsia"/>
          <w:color w:val="000000"/>
          <w:spacing w:val="-34"/>
          <w:sz w:val="20"/>
          <w:szCs w:val="20"/>
          <w:lang w:eastAsia="ja-JP"/>
        </w:rPr>
        <w:t>二　破産手続開始の決定を受けて復権を得ない者</w:t>
      </w:r>
    </w:p>
    <w:p w14:paraId="135D2FB6" w14:textId="77777777" w:rsidR="009D758C" w:rsidRPr="009D758C" w:rsidRDefault="009D758C" w:rsidP="009D758C">
      <w:pPr>
        <w:spacing w:line="440" w:lineRule="atLeast"/>
        <w:ind w:left="440" w:hanging="220"/>
        <w:rPr>
          <w:color w:val="000000"/>
          <w:spacing w:val="-34"/>
          <w:sz w:val="20"/>
          <w:szCs w:val="20"/>
          <w:lang w:eastAsia="ja-JP"/>
        </w:rPr>
      </w:pPr>
      <w:r w:rsidRPr="009D758C">
        <w:rPr>
          <w:rFonts w:hint="eastAsia"/>
          <w:color w:val="000000"/>
          <w:spacing w:val="-34"/>
          <w:sz w:val="20"/>
          <w:szCs w:val="20"/>
          <w:lang w:eastAsia="ja-JP"/>
        </w:rPr>
        <w:t>三　暴力団員による不当な行為の防止等に関する法律（平成三年法律第七十七号）第三十二条第一項各号に掲げる者</w:t>
      </w:r>
    </w:p>
    <w:p w14:paraId="78FC0D90" w14:textId="77777777" w:rsidR="009D758C" w:rsidRPr="009D758C" w:rsidRDefault="009D758C" w:rsidP="009D758C">
      <w:pPr>
        <w:spacing w:line="440" w:lineRule="atLeast"/>
        <w:ind w:left="220" w:hanging="220"/>
        <w:rPr>
          <w:color w:val="000000"/>
          <w:spacing w:val="-34"/>
          <w:sz w:val="20"/>
          <w:szCs w:val="20"/>
          <w:lang w:eastAsia="ja-JP"/>
        </w:rPr>
      </w:pPr>
      <w:r w:rsidRPr="009D758C">
        <w:rPr>
          <w:color w:val="000000"/>
          <w:spacing w:val="-34"/>
          <w:sz w:val="20"/>
          <w:szCs w:val="20"/>
          <w:lang w:eastAsia="ja-JP"/>
        </w:rPr>
        <w:t>2</w:t>
      </w:r>
      <w:r w:rsidRPr="009D758C">
        <w:rPr>
          <w:rFonts w:hint="eastAsia"/>
          <w:color w:val="000000"/>
          <w:spacing w:val="-34"/>
          <w:sz w:val="20"/>
          <w:szCs w:val="20"/>
          <w:lang w:eastAsia="ja-JP"/>
        </w:rPr>
        <w:t xml:space="preserve">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78A15335" w14:textId="77777777" w:rsidR="009D758C" w:rsidRPr="009D758C" w:rsidRDefault="009D758C" w:rsidP="009D758C">
      <w:pPr>
        <w:spacing w:line="440" w:lineRule="atLeast"/>
        <w:ind w:left="440" w:hanging="220"/>
        <w:rPr>
          <w:color w:val="000000"/>
          <w:spacing w:val="-34"/>
          <w:sz w:val="20"/>
          <w:szCs w:val="20"/>
          <w:lang w:eastAsia="ja-JP"/>
        </w:rPr>
      </w:pPr>
      <w:r w:rsidRPr="009D758C">
        <w:rPr>
          <w:rFonts w:hint="eastAsia"/>
          <w:color w:val="000000"/>
          <w:spacing w:val="-34"/>
          <w:sz w:val="20"/>
          <w:szCs w:val="20"/>
          <w:lang w:eastAsia="ja-JP"/>
        </w:rPr>
        <w:t>一　契約の履行に当たり、故意に工事、製造その他の役務を粗雑に行い、又は物件の品質若しくは数量に関して不正の行為をしたとき。</w:t>
      </w:r>
    </w:p>
    <w:p w14:paraId="600208DF" w14:textId="77777777" w:rsidR="009D758C" w:rsidRPr="009D758C" w:rsidRDefault="009D758C" w:rsidP="009D758C">
      <w:pPr>
        <w:spacing w:line="440" w:lineRule="atLeast"/>
        <w:ind w:left="440" w:hanging="220"/>
        <w:rPr>
          <w:color w:val="000000"/>
          <w:spacing w:val="-34"/>
          <w:sz w:val="20"/>
          <w:szCs w:val="20"/>
          <w:lang w:eastAsia="ja-JP"/>
        </w:rPr>
      </w:pPr>
      <w:r w:rsidRPr="009D758C">
        <w:rPr>
          <w:rFonts w:hint="eastAsia"/>
          <w:color w:val="000000"/>
          <w:spacing w:val="-34"/>
          <w:sz w:val="20"/>
          <w:szCs w:val="20"/>
          <w:lang w:eastAsia="ja-JP"/>
        </w:rPr>
        <w:t>二　競争入札又はせり売りにおいて、その公正な執行を妨げたとき又は公正な価格の成立を害し、若しくは不正の利益を得るために連合したとき。</w:t>
      </w:r>
    </w:p>
    <w:p w14:paraId="491B2D26" w14:textId="77777777" w:rsidR="009D758C" w:rsidRPr="009D758C" w:rsidRDefault="009D758C" w:rsidP="009D758C">
      <w:pPr>
        <w:spacing w:line="440" w:lineRule="atLeast"/>
        <w:ind w:left="440" w:hanging="220"/>
        <w:rPr>
          <w:color w:val="000000"/>
          <w:spacing w:val="-34"/>
          <w:sz w:val="20"/>
          <w:szCs w:val="20"/>
          <w:lang w:eastAsia="ja-JP"/>
        </w:rPr>
      </w:pPr>
      <w:r w:rsidRPr="009D758C">
        <w:rPr>
          <w:rFonts w:hint="eastAsia"/>
          <w:color w:val="000000"/>
          <w:spacing w:val="-34"/>
          <w:sz w:val="20"/>
          <w:szCs w:val="20"/>
          <w:lang w:eastAsia="ja-JP"/>
        </w:rPr>
        <w:t>三　落札者が契約を締結すること又は契約者が契約を履行することを妨げたとき。</w:t>
      </w:r>
    </w:p>
    <w:p w14:paraId="329FF85A" w14:textId="77777777" w:rsidR="009D758C" w:rsidRPr="009D758C" w:rsidRDefault="009D758C" w:rsidP="009D758C">
      <w:pPr>
        <w:spacing w:line="440" w:lineRule="atLeast"/>
        <w:ind w:left="440" w:hanging="220"/>
        <w:rPr>
          <w:color w:val="000000"/>
          <w:spacing w:val="-34"/>
          <w:sz w:val="20"/>
          <w:szCs w:val="20"/>
          <w:lang w:eastAsia="ja-JP"/>
        </w:rPr>
      </w:pPr>
      <w:r w:rsidRPr="009D758C">
        <w:rPr>
          <w:rFonts w:hint="eastAsia"/>
          <w:color w:val="000000"/>
          <w:spacing w:val="-34"/>
          <w:sz w:val="20"/>
          <w:szCs w:val="20"/>
          <w:lang w:eastAsia="ja-JP"/>
        </w:rPr>
        <w:t>四　地方自治法第二百三十四条の二第一項の規定による監督又は検査の実施に当たり職員の職務の執行を妨げたとき。</w:t>
      </w:r>
    </w:p>
    <w:p w14:paraId="3E075D9A" w14:textId="77777777" w:rsidR="009D758C" w:rsidRPr="009D758C" w:rsidRDefault="009D758C" w:rsidP="009D758C">
      <w:pPr>
        <w:spacing w:line="440" w:lineRule="atLeast"/>
        <w:ind w:left="440" w:hanging="220"/>
        <w:rPr>
          <w:color w:val="000000"/>
          <w:spacing w:val="-34"/>
          <w:sz w:val="20"/>
          <w:szCs w:val="20"/>
          <w:lang w:eastAsia="ja-JP"/>
        </w:rPr>
      </w:pPr>
      <w:r w:rsidRPr="009D758C">
        <w:rPr>
          <w:rFonts w:hint="eastAsia"/>
          <w:color w:val="000000"/>
          <w:spacing w:val="-34"/>
          <w:sz w:val="20"/>
          <w:szCs w:val="20"/>
          <w:lang w:eastAsia="ja-JP"/>
        </w:rPr>
        <w:t>五　正当な理由がなくて契約を履行しなかつたとき。</w:t>
      </w:r>
    </w:p>
    <w:p w14:paraId="3B9EACAB" w14:textId="77777777" w:rsidR="009D758C" w:rsidRPr="009D758C" w:rsidRDefault="009D758C" w:rsidP="009D758C">
      <w:pPr>
        <w:spacing w:line="440" w:lineRule="atLeast"/>
        <w:ind w:left="440" w:hanging="220"/>
        <w:rPr>
          <w:color w:val="000000"/>
          <w:spacing w:val="-34"/>
          <w:sz w:val="20"/>
          <w:szCs w:val="20"/>
          <w:lang w:eastAsia="ja-JP"/>
        </w:rPr>
      </w:pPr>
      <w:r w:rsidRPr="009D758C">
        <w:rPr>
          <w:rFonts w:hint="eastAsia"/>
          <w:color w:val="000000"/>
          <w:spacing w:val="-34"/>
          <w:sz w:val="20"/>
          <w:szCs w:val="20"/>
          <w:lang w:eastAsia="ja-JP"/>
        </w:rPr>
        <w:t>六　契約により、契約の後に代価の額を確定する場合において、当該代価の請求を故意に虚偽の事実に基づき過大な額で行つたとき。</w:t>
      </w:r>
    </w:p>
    <w:p w14:paraId="51530026" w14:textId="77777777" w:rsidR="009D758C" w:rsidRPr="009D758C" w:rsidRDefault="009D758C" w:rsidP="009D758C">
      <w:pPr>
        <w:spacing w:line="440" w:lineRule="atLeast"/>
        <w:ind w:left="440" w:hanging="220"/>
        <w:rPr>
          <w:color w:val="000000"/>
          <w:spacing w:val="-34"/>
          <w:sz w:val="20"/>
          <w:szCs w:val="20"/>
          <w:lang w:eastAsia="ja-JP"/>
        </w:rPr>
      </w:pPr>
      <w:r w:rsidRPr="009D758C">
        <w:rPr>
          <w:rFonts w:hint="eastAsia"/>
          <w:color w:val="000000"/>
          <w:spacing w:val="-34"/>
          <w:sz w:val="20"/>
          <w:szCs w:val="20"/>
          <w:lang w:eastAsia="ja-JP"/>
        </w:rPr>
        <w:t>七　この項（この号を除く。）の規定により一般競争入札に参加できないこととされている者を契約の締結又は契約の履行に当たり代理人、支配人その他の使用人として使用したとき。</w:t>
      </w:r>
    </w:p>
    <w:p w14:paraId="74671EE6" w14:textId="77777777" w:rsidR="004162C5" w:rsidRPr="009D758C" w:rsidRDefault="004162C5">
      <w:pPr>
        <w:pStyle w:val="a3"/>
        <w:rPr>
          <w:sz w:val="26"/>
          <w:highlight w:val="yellow"/>
          <w:lang w:eastAsia="ja-JP"/>
        </w:rPr>
      </w:pPr>
    </w:p>
    <w:p w14:paraId="33195C8F" w14:textId="77777777" w:rsidR="00065322" w:rsidRPr="00735712" w:rsidRDefault="00065322">
      <w:pPr>
        <w:pStyle w:val="a3"/>
        <w:rPr>
          <w:sz w:val="26"/>
          <w:highlight w:val="yellow"/>
          <w:lang w:eastAsia="ja-JP"/>
        </w:rPr>
      </w:pPr>
    </w:p>
    <w:p w14:paraId="76DF8355" w14:textId="444D49DE" w:rsidR="009D758C" w:rsidRPr="009D758C" w:rsidRDefault="009D758C" w:rsidP="00B739DD">
      <w:pPr>
        <w:spacing w:line="440" w:lineRule="atLeast"/>
        <w:rPr>
          <w:color w:val="000000"/>
          <w:spacing w:val="-26"/>
          <w:sz w:val="20"/>
          <w:szCs w:val="20"/>
          <w:lang w:eastAsia="ja-JP"/>
        </w:rPr>
      </w:pPr>
      <w:r w:rsidRPr="009D758C">
        <w:rPr>
          <w:rFonts w:hint="eastAsia"/>
          <w:b/>
          <w:bCs/>
          <w:color w:val="000000"/>
          <w:spacing w:val="-26"/>
          <w:sz w:val="32"/>
          <w:szCs w:val="32"/>
          <w:lang w:eastAsia="ja-JP"/>
        </w:rPr>
        <w:t>暴力団員による不当な行為の防止等に関する法律</w:t>
      </w:r>
      <w:r w:rsidRPr="009D758C">
        <w:rPr>
          <w:rFonts w:hint="eastAsia"/>
          <w:color w:val="000000"/>
          <w:spacing w:val="-26"/>
          <w:sz w:val="20"/>
          <w:szCs w:val="20"/>
          <w:lang w:eastAsia="ja-JP"/>
        </w:rPr>
        <w:t>（平成三年五月十五日</w:t>
      </w:r>
      <w:r>
        <w:rPr>
          <w:rFonts w:hint="eastAsia"/>
          <w:color w:val="000000"/>
          <w:spacing w:val="-26"/>
          <w:sz w:val="20"/>
          <w:szCs w:val="20"/>
          <w:lang w:eastAsia="ja-JP"/>
        </w:rPr>
        <w:t>）</w:t>
      </w:r>
      <w:r w:rsidRPr="009D758C">
        <w:rPr>
          <w:rFonts w:hint="eastAsia"/>
          <w:color w:val="000000"/>
          <w:spacing w:val="-26"/>
          <w:sz w:val="20"/>
          <w:szCs w:val="20"/>
          <w:lang w:eastAsia="ja-JP"/>
        </w:rPr>
        <w:t>（法律第七十七号）</w:t>
      </w:r>
    </w:p>
    <w:p w14:paraId="77BE4731" w14:textId="77777777" w:rsidR="009D758C" w:rsidRPr="00B739DD" w:rsidRDefault="009D758C" w:rsidP="00B739DD">
      <w:pPr>
        <w:spacing w:line="440" w:lineRule="atLeast"/>
        <w:rPr>
          <w:color w:val="000000"/>
          <w:spacing w:val="-34"/>
          <w:sz w:val="20"/>
          <w:szCs w:val="20"/>
          <w:lang w:eastAsia="ja-JP"/>
        </w:rPr>
      </w:pPr>
      <w:r w:rsidRPr="00B739DD">
        <w:rPr>
          <w:rFonts w:hint="eastAsia"/>
          <w:color w:val="000000"/>
          <w:spacing w:val="-34"/>
          <w:sz w:val="20"/>
          <w:szCs w:val="20"/>
          <w:lang w:eastAsia="ja-JP"/>
        </w:rPr>
        <w:t>（定義）</w:t>
      </w:r>
    </w:p>
    <w:p w14:paraId="59BE119E" w14:textId="77777777" w:rsidR="009D758C" w:rsidRPr="00B739DD" w:rsidRDefault="009D758C" w:rsidP="00B739DD">
      <w:pPr>
        <w:spacing w:line="440" w:lineRule="atLeast"/>
        <w:rPr>
          <w:color w:val="000000"/>
          <w:spacing w:val="-34"/>
          <w:sz w:val="20"/>
          <w:szCs w:val="20"/>
          <w:lang w:eastAsia="ja-JP"/>
        </w:rPr>
      </w:pPr>
      <w:r w:rsidRPr="00B739DD">
        <w:rPr>
          <w:rFonts w:hint="eastAsia"/>
          <w:color w:val="000000"/>
          <w:spacing w:val="-34"/>
          <w:sz w:val="20"/>
          <w:szCs w:val="20"/>
          <w:lang w:eastAsia="ja-JP"/>
        </w:rPr>
        <w:t>第二条　この法律において、次の各号に掲げる用語の意義は、それぞれ当該各号に定めるところによる。</w:t>
      </w:r>
    </w:p>
    <w:p w14:paraId="6BB6CD1C" w14:textId="77777777" w:rsidR="009D758C" w:rsidRPr="00B739DD" w:rsidRDefault="009D758C" w:rsidP="00B739DD">
      <w:pPr>
        <w:spacing w:line="440" w:lineRule="atLeast"/>
        <w:rPr>
          <w:color w:val="000000"/>
          <w:spacing w:val="-34"/>
          <w:sz w:val="20"/>
          <w:szCs w:val="20"/>
          <w:lang w:eastAsia="ja-JP"/>
        </w:rPr>
      </w:pPr>
      <w:r w:rsidRPr="00B739DD">
        <w:rPr>
          <w:rFonts w:hint="eastAsia"/>
          <w:color w:val="000000"/>
          <w:spacing w:val="-34"/>
          <w:sz w:val="20"/>
          <w:szCs w:val="20"/>
          <w:lang w:eastAsia="ja-JP"/>
        </w:rPr>
        <w:t>一　暴力的不法行為等　別表に掲げる罪のうち国家公安委員会規則で定めるものに当たる違法な行為をいう。</w:t>
      </w:r>
    </w:p>
    <w:p w14:paraId="5EE7AEE5" w14:textId="77777777" w:rsidR="009D758C" w:rsidRPr="00B739DD" w:rsidRDefault="009D758C" w:rsidP="00B739DD">
      <w:pPr>
        <w:spacing w:line="440" w:lineRule="atLeast"/>
        <w:rPr>
          <w:color w:val="000000"/>
          <w:spacing w:val="-34"/>
          <w:sz w:val="20"/>
          <w:szCs w:val="20"/>
          <w:lang w:eastAsia="ja-JP"/>
        </w:rPr>
      </w:pPr>
      <w:r w:rsidRPr="00B739DD">
        <w:rPr>
          <w:rFonts w:hint="eastAsia"/>
          <w:color w:val="000000"/>
          <w:spacing w:val="-34"/>
          <w:sz w:val="20"/>
          <w:szCs w:val="20"/>
          <w:lang w:eastAsia="ja-JP"/>
        </w:rPr>
        <w:t>二　暴力団　その団体の構成員（その団体の構成団体の構成員を含む。）が集団的に又は常習的に暴力的不法行為等を行うことを助長するおそれがある団体をいう。</w:t>
      </w:r>
    </w:p>
    <w:p w14:paraId="792D6D9D" w14:textId="77777777" w:rsidR="009D758C" w:rsidRPr="00B739DD" w:rsidRDefault="009D758C" w:rsidP="00B739DD">
      <w:pPr>
        <w:spacing w:line="440" w:lineRule="atLeast"/>
        <w:rPr>
          <w:color w:val="000000"/>
          <w:spacing w:val="-34"/>
          <w:sz w:val="20"/>
          <w:szCs w:val="20"/>
          <w:lang w:eastAsia="ja-JP"/>
        </w:rPr>
      </w:pPr>
      <w:r w:rsidRPr="00B739DD">
        <w:rPr>
          <w:rFonts w:hint="eastAsia"/>
          <w:color w:val="000000"/>
          <w:spacing w:val="-34"/>
          <w:sz w:val="20"/>
          <w:szCs w:val="20"/>
          <w:lang w:eastAsia="ja-JP"/>
        </w:rPr>
        <w:t>三　指定暴力団　次条の規定により指定された暴力団をいう。</w:t>
      </w:r>
    </w:p>
    <w:p w14:paraId="5ED32BDA" w14:textId="77777777" w:rsidR="009D758C" w:rsidRPr="00B739DD" w:rsidRDefault="009D758C" w:rsidP="00B739DD">
      <w:pPr>
        <w:spacing w:line="440" w:lineRule="atLeast"/>
        <w:rPr>
          <w:color w:val="000000"/>
          <w:spacing w:val="-34"/>
          <w:sz w:val="20"/>
          <w:szCs w:val="20"/>
          <w:lang w:eastAsia="ja-JP"/>
        </w:rPr>
      </w:pPr>
      <w:r w:rsidRPr="00B739DD">
        <w:rPr>
          <w:rFonts w:hint="eastAsia"/>
          <w:color w:val="000000"/>
          <w:spacing w:val="-34"/>
          <w:sz w:val="20"/>
          <w:szCs w:val="20"/>
          <w:lang w:eastAsia="ja-JP"/>
        </w:rPr>
        <w:t>四　指定暴力団連合　第四条の規定により指定された暴力団をいう。</w:t>
      </w:r>
    </w:p>
    <w:p w14:paraId="664621EF" w14:textId="77777777" w:rsidR="009D758C" w:rsidRPr="00B739DD" w:rsidRDefault="009D758C" w:rsidP="00B739DD">
      <w:pPr>
        <w:spacing w:line="440" w:lineRule="atLeast"/>
        <w:rPr>
          <w:color w:val="000000"/>
          <w:spacing w:val="-34"/>
          <w:sz w:val="20"/>
          <w:szCs w:val="20"/>
          <w:lang w:eastAsia="ja-JP"/>
        </w:rPr>
      </w:pPr>
      <w:r w:rsidRPr="00B739DD">
        <w:rPr>
          <w:rFonts w:hint="eastAsia"/>
          <w:color w:val="000000"/>
          <w:spacing w:val="-34"/>
          <w:sz w:val="20"/>
          <w:szCs w:val="20"/>
          <w:lang w:eastAsia="ja-JP"/>
        </w:rPr>
        <w:t>五　指定暴力団等　指定暴力団又は指定暴力団連合をいう。</w:t>
      </w:r>
    </w:p>
    <w:p w14:paraId="2B90C290" w14:textId="77777777" w:rsidR="009D758C" w:rsidRPr="00B739DD" w:rsidRDefault="009D758C" w:rsidP="00B739DD">
      <w:pPr>
        <w:spacing w:line="440" w:lineRule="atLeast"/>
        <w:rPr>
          <w:color w:val="000000"/>
          <w:spacing w:val="-34"/>
          <w:sz w:val="20"/>
          <w:szCs w:val="20"/>
          <w:lang w:eastAsia="ja-JP"/>
        </w:rPr>
      </w:pPr>
      <w:r w:rsidRPr="00B739DD">
        <w:rPr>
          <w:rFonts w:hint="eastAsia"/>
          <w:color w:val="000000"/>
          <w:spacing w:val="-34"/>
          <w:sz w:val="20"/>
          <w:szCs w:val="20"/>
          <w:lang w:eastAsia="ja-JP"/>
        </w:rPr>
        <w:t>六　暴力団員　暴力団の構成員をいう。</w:t>
      </w:r>
    </w:p>
    <w:p w14:paraId="6B84E800" w14:textId="77777777" w:rsidR="009D758C" w:rsidRPr="00B739DD" w:rsidRDefault="009D758C" w:rsidP="00B739DD">
      <w:pPr>
        <w:spacing w:line="440" w:lineRule="atLeast"/>
        <w:rPr>
          <w:color w:val="000000"/>
          <w:spacing w:val="-34"/>
          <w:sz w:val="20"/>
          <w:szCs w:val="20"/>
          <w:lang w:eastAsia="ja-JP"/>
        </w:rPr>
      </w:pPr>
      <w:r w:rsidRPr="00B739DD">
        <w:rPr>
          <w:rFonts w:hint="eastAsia"/>
          <w:color w:val="000000"/>
          <w:spacing w:val="-34"/>
          <w:sz w:val="20"/>
          <w:szCs w:val="20"/>
          <w:lang w:eastAsia="ja-JP"/>
        </w:rPr>
        <w:t>七　暴力的要求行為　第九条の規定に違反する行為をいう。</w:t>
      </w:r>
    </w:p>
    <w:p w14:paraId="7C1FCAB6" w14:textId="6768749B" w:rsidR="009D758C" w:rsidRPr="00B739DD" w:rsidRDefault="009D758C" w:rsidP="00B739DD">
      <w:pPr>
        <w:spacing w:line="440" w:lineRule="atLeast"/>
        <w:rPr>
          <w:color w:val="000000"/>
          <w:spacing w:val="-34"/>
          <w:sz w:val="20"/>
          <w:szCs w:val="20"/>
          <w:lang w:eastAsia="ja-JP"/>
        </w:rPr>
      </w:pPr>
      <w:r w:rsidRPr="00B739DD">
        <w:rPr>
          <w:rFonts w:hint="eastAsia"/>
          <w:color w:val="000000"/>
          <w:spacing w:val="-34"/>
          <w:sz w:val="20"/>
          <w:szCs w:val="20"/>
          <w:lang w:eastAsia="ja-JP"/>
        </w:rPr>
        <w:t>八　準暴力的要求行為　一の指定暴力団等の暴力団員以外の者が当該指定暴力団等又はその第九条に規定する系列上位指定暴力団等の威力を示して同条各号に掲げる行為をすることをいう。</w:t>
      </w:r>
    </w:p>
    <w:sectPr w:rsidR="009D758C" w:rsidRPr="00B739DD" w:rsidSect="009D758C">
      <w:pgSz w:w="11910" w:h="16840"/>
      <w:pgMar w:top="1134"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D142E" w14:textId="77777777" w:rsidR="00A86198" w:rsidRDefault="00A86198" w:rsidP="00AA5C1D">
      <w:r>
        <w:separator/>
      </w:r>
    </w:p>
  </w:endnote>
  <w:endnote w:type="continuationSeparator" w:id="0">
    <w:p w14:paraId="311C0D3A" w14:textId="77777777" w:rsidR="00A86198" w:rsidRDefault="00A86198" w:rsidP="00AA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9CBBC" w14:textId="77777777" w:rsidR="00A86198" w:rsidRDefault="00A86198" w:rsidP="00AA5C1D">
      <w:r>
        <w:separator/>
      </w:r>
    </w:p>
  </w:footnote>
  <w:footnote w:type="continuationSeparator" w:id="0">
    <w:p w14:paraId="2CCE5CFE" w14:textId="77777777" w:rsidR="00A86198" w:rsidRDefault="00A86198" w:rsidP="00AA5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4162C5"/>
    <w:rsid w:val="00011375"/>
    <w:rsid w:val="00065322"/>
    <w:rsid w:val="002044B5"/>
    <w:rsid w:val="004162C5"/>
    <w:rsid w:val="004B428A"/>
    <w:rsid w:val="00735712"/>
    <w:rsid w:val="009D758C"/>
    <w:rsid w:val="00A16B62"/>
    <w:rsid w:val="00A86198"/>
    <w:rsid w:val="00AA5C1D"/>
    <w:rsid w:val="00B73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F0672B"/>
  <w15:docId w15:val="{96F3E2CB-6A42-48CD-B3D5-E41B4FCB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
      <w:ind w:left="142"/>
      <w:jc w:val="center"/>
      <w:outlineLvl w:val="0"/>
    </w:pPr>
    <w:rPr>
      <w:sz w:val="28"/>
      <w:szCs w:val="28"/>
    </w:rPr>
  </w:style>
  <w:style w:type="paragraph" w:styleId="2">
    <w:name w:val="heading 2"/>
    <w:basedOn w:val="a"/>
    <w:uiPriority w:val="1"/>
    <w:qFormat/>
    <w:pPr>
      <w:ind w:left="101"/>
      <w:outlineLvl w:val="1"/>
    </w:pPr>
    <w:rPr>
      <w:sz w:val="24"/>
      <w:szCs w:val="24"/>
    </w:rPr>
  </w:style>
  <w:style w:type="paragraph" w:styleId="3">
    <w:name w:val="heading 3"/>
    <w:basedOn w:val="a"/>
    <w:uiPriority w:val="1"/>
    <w:qFormat/>
    <w:pPr>
      <w:outlineLvl w:val="2"/>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5C1D"/>
    <w:pPr>
      <w:tabs>
        <w:tab w:val="center" w:pos="4252"/>
        <w:tab w:val="right" w:pos="8504"/>
      </w:tabs>
      <w:snapToGrid w:val="0"/>
    </w:pPr>
  </w:style>
  <w:style w:type="character" w:customStyle="1" w:styleId="a6">
    <w:name w:val="ヘッダー (文字)"/>
    <w:basedOn w:val="a0"/>
    <w:link w:val="a5"/>
    <w:uiPriority w:val="99"/>
    <w:rsid w:val="00AA5C1D"/>
    <w:rPr>
      <w:rFonts w:ascii="ＭＳ 明朝" w:eastAsia="ＭＳ 明朝" w:hAnsi="ＭＳ 明朝" w:cs="ＭＳ 明朝"/>
    </w:rPr>
  </w:style>
  <w:style w:type="paragraph" w:styleId="a7">
    <w:name w:val="footer"/>
    <w:basedOn w:val="a"/>
    <w:link w:val="a8"/>
    <w:uiPriority w:val="99"/>
    <w:unhideWhenUsed/>
    <w:rsid w:val="00AA5C1D"/>
    <w:pPr>
      <w:tabs>
        <w:tab w:val="center" w:pos="4252"/>
        <w:tab w:val="right" w:pos="8504"/>
      </w:tabs>
      <w:snapToGrid w:val="0"/>
    </w:pPr>
  </w:style>
  <w:style w:type="character" w:customStyle="1" w:styleId="a8">
    <w:name w:val="フッター (文字)"/>
    <w:basedOn w:val="a0"/>
    <w:link w:val="a7"/>
    <w:uiPriority w:val="99"/>
    <w:rsid w:val="00AA5C1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233750">
      <w:bodyDiv w:val="1"/>
      <w:marLeft w:val="0"/>
      <w:marRight w:val="0"/>
      <w:marTop w:val="0"/>
      <w:marBottom w:val="0"/>
      <w:divBdr>
        <w:top w:val="none" w:sz="0" w:space="0" w:color="auto"/>
        <w:left w:val="none" w:sz="0" w:space="0" w:color="auto"/>
        <w:bottom w:val="none" w:sz="0" w:space="0" w:color="auto"/>
        <w:right w:val="none" w:sz="0" w:space="0" w:color="auto"/>
      </w:divBdr>
      <w:divsChild>
        <w:div w:id="300160506">
          <w:marLeft w:val="0"/>
          <w:marRight w:val="0"/>
          <w:marTop w:val="0"/>
          <w:marBottom w:val="0"/>
          <w:divBdr>
            <w:top w:val="none" w:sz="0" w:space="0" w:color="auto"/>
            <w:left w:val="none" w:sz="0" w:space="0" w:color="auto"/>
            <w:bottom w:val="none" w:sz="0" w:space="0" w:color="auto"/>
            <w:right w:val="none" w:sz="0" w:space="0" w:color="auto"/>
          </w:divBdr>
          <w:divsChild>
            <w:div w:id="903492135">
              <w:marLeft w:val="0"/>
              <w:marRight w:val="0"/>
              <w:marTop w:val="0"/>
              <w:marBottom w:val="0"/>
              <w:divBdr>
                <w:top w:val="none" w:sz="0" w:space="0" w:color="auto"/>
                <w:left w:val="none" w:sz="0" w:space="0" w:color="auto"/>
                <w:bottom w:val="none" w:sz="0" w:space="0" w:color="auto"/>
                <w:right w:val="none" w:sz="0" w:space="0" w:color="auto"/>
              </w:divBdr>
              <w:divsChild>
                <w:div w:id="1189221686">
                  <w:marLeft w:val="0"/>
                  <w:marRight w:val="0"/>
                  <w:marTop w:val="0"/>
                  <w:marBottom w:val="0"/>
                  <w:divBdr>
                    <w:top w:val="none" w:sz="0" w:space="0" w:color="auto"/>
                    <w:left w:val="none" w:sz="0" w:space="0" w:color="auto"/>
                    <w:bottom w:val="none" w:sz="0" w:space="0" w:color="auto"/>
                    <w:right w:val="none" w:sz="0" w:space="0" w:color="auto"/>
                  </w:divBdr>
                  <w:divsChild>
                    <w:div w:id="1450777804">
                      <w:marLeft w:val="0"/>
                      <w:marRight w:val="0"/>
                      <w:marTop w:val="0"/>
                      <w:marBottom w:val="0"/>
                      <w:divBdr>
                        <w:top w:val="none" w:sz="0" w:space="0" w:color="auto"/>
                        <w:left w:val="none" w:sz="0" w:space="0" w:color="auto"/>
                        <w:bottom w:val="none" w:sz="0" w:space="0" w:color="auto"/>
                        <w:right w:val="none" w:sz="0" w:space="0" w:color="auto"/>
                      </w:divBdr>
                      <w:divsChild>
                        <w:div w:id="61683011">
                          <w:marLeft w:val="0"/>
                          <w:marRight w:val="0"/>
                          <w:marTop w:val="0"/>
                          <w:marBottom w:val="0"/>
                          <w:divBdr>
                            <w:top w:val="none" w:sz="0" w:space="0" w:color="auto"/>
                            <w:left w:val="none" w:sz="0" w:space="0" w:color="auto"/>
                            <w:bottom w:val="none" w:sz="0" w:space="0" w:color="auto"/>
                            <w:right w:val="none" w:sz="0" w:space="0" w:color="auto"/>
                          </w:divBdr>
                          <w:divsChild>
                            <w:div w:id="939139618">
                              <w:marLeft w:val="0"/>
                              <w:marRight w:val="0"/>
                              <w:marTop w:val="0"/>
                              <w:marBottom w:val="0"/>
                              <w:divBdr>
                                <w:top w:val="none" w:sz="0" w:space="0" w:color="auto"/>
                                <w:left w:val="none" w:sz="0" w:space="0" w:color="auto"/>
                                <w:bottom w:val="none" w:sz="0" w:space="0" w:color="auto"/>
                                <w:right w:val="none" w:sz="0" w:space="0" w:color="auto"/>
                              </w:divBdr>
                              <w:divsChild>
                                <w:div w:id="2126730110">
                                  <w:marLeft w:val="0"/>
                                  <w:marRight w:val="0"/>
                                  <w:marTop w:val="0"/>
                                  <w:marBottom w:val="0"/>
                                  <w:divBdr>
                                    <w:top w:val="none" w:sz="0" w:space="0" w:color="auto"/>
                                    <w:left w:val="none" w:sz="0" w:space="0" w:color="auto"/>
                                    <w:bottom w:val="none" w:sz="0" w:space="0" w:color="auto"/>
                                    <w:right w:val="none" w:sz="0" w:space="0" w:color="auto"/>
                                  </w:divBdr>
                                  <w:divsChild>
                                    <w:div w:id="2034115583">
                                      <w:marLeft w:val="0"/>
                                      <w:marRight w:val="0"/>
                                      <w:marTop w:val="0"/>
                                      <w:marBottom w:val="0"/>
                                      <w:divBdr>
                                        <w:top w:val="none" w:sz="0" w:space="0" w:color="auto"/>
                                        <w:left w:val="none" w:sz="0" w:space="0" w:color="auto"/>
                                        <w:bottom w:val="none" w:sz="0" w:space="0" w:color="auto"/>
                                        <w:right w:val="none" w:sz="0" w:space="0" w:color="auto"/>
                                      </w:divBdr>
                                      <w:divsChild>
                                        <w:div w:id="559634403">
                                          <w:marLeft w:val="0"/>
                                          <w:marRight w:val="0"/>
                                          <w:marTop w:val="0"/>
                                          <w:marBottom w:val="0"/>
                                          <w:divBdr>
                                            <w:top w:val="none" w:sz="0" w:space="0" w:color="auto"/>
                                            <w:left w:val="none" w:sz="0" w:space="0" w:color="auto"/>
                                            <w:bottom w:val="none" w:sz="0" w:space="0" w:color="auto"/>
                                            <w:right w:val="none" w:sz="0" w:space="0" w:color="auto"/>
                                          </w:divBdr>
                                          <w:divsChild>
                                            <w:div w:id="1221093708">
                                              <w:marLeft w:val="0"/>
                                              <w:marRight w:val="0"/>
                                              <w:marTop w:val="0"/>
                                              <w:marBottom w:val="0"/>
                                              <w:divBdr>
                                                <w:top w:val="none" w:sz="0" w:space="0" w:color="auto"/>
                                                <w:left w:val="none" w:sz="0" w:space="0" w:color="auto"/>
                                                <w:bottom w:val="none" w:sz="0" w:space="0" w:color="auto"/>
                                                <w:right w:val="none" w:sz="0" w:space="0" w:color="auto"/>
                                              </w:divBdr>
                                              <w:divsChild>
                                                <w:div w:id="5428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3458">
                                          <w:marLeft w:val="0"/>
                                          <w:marRight w:val="0"/>
                                          <w:marTop w:val="0"/>
                                          <w:marBottom w:val="0"/>
                                          <w:divBdr>
                                            <w:top w:val="none" w:sz="0" w:space="0" w:color="auto"/>
                                            <w:left w:val="none" w:sz="0" w:space="0" w:color="auto"/>
                                            <w:bottom w:val="none" w:sz="0" w:space="0" w:color="auto"/>
                                            <w:right w:val="none" w:sz="0" w:space="0" w:color="auto"/>
                                          </w:divBdr>
                                          <w:divsChild>
                                            <w:div w:id="429545742">
                                              <w:marLeft w:val="0"/>
                                              <w:marRight w:val="0"/>
                                              <w:marTop w:val="0"/>
                                              <w:marBottom w:val="0"/>
                                              <w:divBdr>
                                                <w:top w:val="none" w:sz="0" w:space="0" w:color="auto"/>
                                                <w:left w:val="none" w:sz="0" w:space="0" w:color="auto"/>
                                                <w:bottom w:val="none" w:sz="0" w:space="0" w:color="auto"/>
                                                <w:right w:val="none" w:sz="0" w:space="0" w:color="auto"/>
                                              </w:divBdr>
                                              <w:divsChild>
                                                <w:div w:id="9207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34927">
                                          <w:marLeft w:val="0"/>
                                          <w:marRight w:val="0"/>
                                          <w:marTop w:val="0"/>
                                          <w:marBottom w:val="0"/>
                                          <w:divBdr>
                                            <w:top w:val="none" w:sz="0" w:space="0" w:color="auto"/>
                                            <w:left w:val="none" w:sz="0" w:space="0" w:color="auto"/>
                                            <w:bottom w:val="none" w:sz="0" w:space="0" w:color="auto"/>
                                            <w:right w:val="none" w:sz="0" w:space="0" w:color="auto"/>
                                          </w:divBdr>
                                          <w:divsChild>
                                            <w:div w:id="886379219">
                                              <w:marLeft w:val="0"/>
                                              <w:marRight w:val="0"/>
                                              <w:marTop w:val="0"/>
                                              <w:marBottom w:val="0"/>
                                              <w:divBdr>
                                                <w:top w:val="none" w:sz="0" w:space="0" w:color="auto"/>
                                                <w:left w:val="none" w:sz="0" w:space="0" w:color="auto"/>
                                                <w:bottom w:val="none" w:sz="0" w:space="0" w:color="auto"/>
                                                <w:right w:val="none" w:sz="0" w:space="0" w:color="auto"/>
                                              </w:divBdr>
                                              <w:divsChild>
                                                <w:div w:id="15490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9620">
                                          <w:marLeft w:val="0"/>
                                          <w:marRight w:val="0"/>
                                          <w:marTop w:val="0"/>
                                          <w:marBottom w:val="0"/>
                                          <w:divBdr>
                                            <w:top w:val="none" w:sz="0" w:space="0" w:color="auto"/>
                                            <w:left w:val="none" w:sz="0" w:space="0" w:color="auto"/>
                                            <w:bottom w:val="none" w:sz="0" w:space="0" w:color="auto"/>
                                            <w:right w:val="none" w:sz="0" w:space="0" w:color="auto"/>
                                          </w:divBdr>
                                          <w:divsChild>
                                            <w:div w:id="1483541327">
                                              <w:marLeft w:val="0"/>
                                              <w:marRight w:val="0"/>
                                              <w:marTop w:val="0"/>
                                              <w:marBottom w:val="0"/>
                                              <w:divBdr>
                                                <w:top w:val="none" w:sz="0" w:space="0" w:color="auto"/>
                                                <w:left w:val="none" w:sz="0" w:space="0" w:color="auto"/>
                                                <w:bottom w:val="none" w:sz="0" w:space="0" w:color="auto"/>
                                                <w:right w:val="none" w:sz="0" w:space="0" w:color="auto"/>
                                              </w:divBdr>
                                              <w:divsChild>
                                                <w:div w:id="9123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02803">
                                          <w:marLeft w:val="0"/>
                                          <w:marRight w:val="0"/>
                                          <w:marTop w:val="0"/>
                                          <w:marBottom w:val="0"/>
                                          <w:divBdr>
                                            <w:top w:val="none" w:sz="0" w:space="0" w:color="auto"/>
                                            <w:left w:val="none" w:sz="0" w:space="0" w:color="auto"/>
                                            <w:bottom w:val="none" w:sz="0" w:space="0" w:color="auto"/>
                                            <w:right w:val="none" w:sz="0" w:space="0" w:color="auto"/>
                                          </w:divBdr>
                                          <w:divsChild>
                                            <w:div w:id="1138299037">
                                              <w:marLeft w:val="0"/>
                                              <w:marRight w:val="0"/>
                                              <w:marTop w:val="0"/>
                                              <w:marBottom w:val="0"/>
                                              <w:divBdr>
                                                <w:top w:val="none" w:sz="0" w:space="0" w:color="auto"/>
                                                <w:left w:val="none" w:sz="0" w:space="0" w:color="auto"/>
                                                <w:bottom w:val="none" w:sz="0" w:space="0" w:color="auto"/>
                                                <w:right w:val="none" w:sz="0" w:space="0" w:color="auto"/>
                                              </w:divBdr>
                                              <w:divsChild>
                                                <w:div w:id="124494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2507">
                                          <w:marLeft w:val="0"/>
                                          <w:marRight w:val="0"/>
                                          <w:marTop w:val="0"/>
                                          <w:marBottom w:val="0"/>
                                          <w:divBdr>
                                            <w:top w:val="none" w:sz="0" w:space="0" w:color="auto"/>
                                            <w:left w:val="none" w:sz="0" w:space="0" w:color="auto"/>
                                            <w:bottom w:val="none" w:sz="0" w:space="0" w:color="auto"/>
                                            <w:right w:val="none" w:sz="0" w:space="0" w:color="auto"/>
                                          </w:divBdr>
                                          <w:divsChild>
                                            <w:div w:id="1792701391">
                                              <w:marLeft w:val="0"/>
                                              <w:marRight w:val="0"/>
                                              <w:marTop w:val="0"/>
                                              <w:marBottom w:val="0"/>
                                              <w:divBdr>
                                                <w:top w:val="none" w:sz="0" w:space="0" w:color="auto"/>
                                                <w:left w:val="none" w:sz="0" w:space="0" w:color="auto"/>
                                                <w:bottom w:val="none" w:sz="0" w:space="0" w:color="auto"/>
                                                <w:right w:val="none" w:sz="0" w:space="0" w:color="auto"/>
                                              </w:divBdr>
                                              <w:divsChild>
                                                <w:div w:id="2133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32205">
                                          <w:marLeft w:val="0"/>
                                          <w:marRight w:val="0"/>
                                          <w:marTop w:val="0"/>
                                          <w:marBottom w:val="0"/>
                                          <w:divBdr>
                                            <w:top w:val="none" w:sz="0" w:space="0" w:color="auto"/>
                                            <w:left w:val="none" w:sz="0" w:space="0" w:color="auto"/>
                                            <w:bottom w:val="none" w:sz="0" w:space="0" w:color="auto"/>
                                            <w:right w:val="none" w:sz="0" w:space="0" w:color="auto"/>
                                          </w:divBdr>
                                          <w:divsChild>
                                            <w:div w:id="1359621271">
                                              <w:marLeft w:val="0"/>
                                              <w:marRight w:val="0"/>
                                              <w:marTop w:val="0"/>
                                              <w:marBottom w:val="0"/>
                                              <w:divBdr>
                                                <w:top w:val="none" w:sz="0" w:space="0" w:color="auto"/>
                                                <w:left w:val="none" w:sz="0" w:space="0" w:color="auto"/>
                                                <w:bottom w:val="none" w:sz="0" w:space="0" w:color="auto"/>
                                                <w:right w:val="none" w:sz="0" w:space="0" w:color="auto"/>
                                              </w:divBdr>
                                              <w:divsChild>
                                                <w:div w:id="18877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5907">
                                          <w:marLeft w:val="0"/>
                                          <w:marRight w:val="0"/>
                                          <w:marTop w:val="0"/>
                                          <w:marBottom w:val="0"/>
                                          <w:divBdr>
                                            <w:top w:val="none" w:sz="0" w:space="0" w:color="auto"/>
                                            <w:left w:val="none" w:sz="0" w:space="0" w:color="auto"/>
                                            <w:bottom w:val="none" w:sz="0" w:space="0" w:color="auto"/>
                                            <w:right w:val="none" w:sz="0" w:space="0" w:color="auto"/>
                                          </w:divBdr>
                                          <w:divsChild>
                                            <w:div w:id="1135492080">
                                              <w:marLeft w:val="0"/>
                                              <w:marRight w:val="0"/>
                                              <w:marTop w:val="0"/>
                                              <w:marBottom w:val="0"/>
                                              <w:divBdr>
                                                <w:top w:val="none" w:sz="0" w:space="0" w:color="auto"/>
                                                <w:left w:val="none" w:sz="0" w:space="0" w:color="auto"/>
                                                <w:bottom w:val="none" w:sz="0" w:space="0" w:color="auto"/>
                                                <w:right w:val="none" w:sz="0" w:space="0" w:color="auto"/>
                                              </w:divBdr>
                                              <w:divsChild>
                                                <w:div w:id="19447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5309">
                                          <w:marLeft w:val="0"/>
                                          <w:marRight w:val="0"/>
                                          <w:marTop w:val="0"/>
                                          <w:marBottom w:val="0"/>
                                          <w:divBdr>
                                            <w:top w:val="none" w:sz="0" w:space="0" w:color="auto"/>
                                            <w:left w:val="none" w:sz="0" w:space="0" w:color="auto"/>
                                            <w:bottom w:val="none" w:sz="0" w:space="0" w:color="auto"/>
                                            <w:right w:val="none" w:sz="0" w:space="0" w:color="auto"/>
                                          </w:divBdr>
                                          <w:divsChild>
                                            <w:div w:id="296766277">
                                              <w:marLeft w:val="0"/>
                                              <w:marRight w:val="0"/>
                                              <w:marTop w:val="0"/>
                                              <w:marBottom w:val="0"/>
                                              <w:divBdr>
                                                <w:top w:val="none" w:sz="0" w:space="0" w:color="auto"/>
                                                <w:left w:val="none" w:sz="0" w:space="0" w:color="auto"/>
                                                <w:bottom w:val="none" w:sz="0" w:space="0" w:color="auto"/>
                                                <w:right w:val="none" w:sz="0" w:space="0" w:color="auto"/>
                                              </w:divBdr>
                                              <w:divsChild>
                                                <w:div w:id="16519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2015-02-27T00:00:00Z</vt:filetime>
  </property>
  <property fmtid="{D5CDD505-2E9C-101B-9397-08002B2CF9AE}" pid="3" name="Creator">
    <vt:lpwstr>Word 用 Acrobat PDFMaker 10.0</vt:lpwstr>
  </property>
  <property fmtid="{D5CDD505-2E9C-101B-9397-08002B2CF9AE}" pid="4" name="LastSaved">
    <vt:filetime>2017-12-18T00:00:00Z</vt:filetime>
  </property>
</Properties>
</file>