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7" w:rsidRDefault="00475D67">
      <w:pPr>
        <w:suppressAutoHyphens/>
        <w:wordWrap w:val="0"/>
        <w:spacing w:line="26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516E0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年　　月　　日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直方市長　様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</w:rPr>
              <w:t>申請者</w:t>
            </w:r>
            <w:r>
              <w:rPr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屋号または法人名　　　　　　　　　　　　　　</w:t>
            </w:r>
            <w:r>
              <w:rPr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Default="00475D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代表者の氏名</w:t>
            </w:r>
            <w:r>
              <w:rPr>
                <w:color w:val="000000"/>
                <w:kern w:val="0"/>
                <w:u w:val="single" w:color="000000"/>
              </w:rPr>
              <w:t xml:space="preserve">                          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="006B441B">
              <w:rPr>
                <w:rFonts w:ascii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私は、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令和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2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年</w:t>
            </w:r>
            <w:r w:rsidR="00726FD4">
              <w:rPr>
                <w:rFonts w:hint="eastAsia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記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１　事業開始年月日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</w:t>
            </w:r>
            <w:r w:rsidR="00540D86">
              <w:rPr>
                <w:rFonts w:hint="eastAsia"/>
                <w:color w:val="000000"/>
                <w:kern w:val="0"/>
              </w:rPr>
              <w:t xml:space="preserve">　　</w:t>
            </w:r>
            <w:r w:rsidR="00540D86" w:rsidRPr="00540D86">
              <w:rPr>
                <w:rFonts w:hint="eastAsia"/>
                <w:color w:val="000000"/>
                <w:kern w:val="0"/>
                <w:u w:val="single"/>
              </w:rPr>
              <w:t xml:space="preserve">　　　</w:t>
            </w:r>
            <w:r w:rsidR="005D05D3">
              <w:rPr>
                <w:rFonts w:hint="eastAsia"/>
                <w:color w:val="000000"/>
                <w:kern w:val="0"/>
                <w:u w:val="single" w:color="000000"/>
              </w:rPr>
              <w:t>年</w:t>
            </w:r>
            <w:r w:rsidR="00540D86"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 w:rsidR="005D05D3">
              <w:rPr>
                <w:rFonts w:hint="eastAsia"/>
                <w:color w:val="000000"/>
                <w:kern w:val="0"/>
                <w:u w:val="single" w:color="000000"/>
              </w:rPr>
              <w:t>月</w:t>
            </w:r>
            <w:r w:rsidR="00540D86"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日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２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（１）売上高等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（イ）最近１か月間の売上高等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　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Ｂ－Ａ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</w:rPr>
              <w:t>Ｂ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×</w:t>
            </w:r>
            <w:r>
              <w:rPr>
                <w:rFonts w:ascii="ＭＳ 明朝" w:hAnsi="ＭＳ 明朝"/>
                <w:color w:val="000000"/>
                <w:kern w:val="0"/>
              </w:rPr>
              <w:t>100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</w:t>
            </w:r>
            <w:r w:rsidR="005D05D3">
              <w:rPr>
                <w:rFonts w:hint="eastAsia"/>
                <w:color w:val="000000"/>
                <w:kern w:val="0"/>
                <w:u w:val="single"/>
              </w:rPr>
              <w:t xml:space="preserve">減少率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kern w:val="0"/>
                <w:u w:val="single"/>
              </w:rPr>
              <w:t>％（実績）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 xml:space="preserve">Ａ：災害等の発生における最近１か月間の売上高等　　</w:t>
            </w:r>
            <w:r w:rsidR="005D05D3">
              <w:rPr>
                <w:rFonts w:hint="eastAsia"/>
                <w:color w:val="000000"/>
                <w:kern w:val="0"/>
                <w:u w:val="single"/>
              </w:rPr>
              <w:t xml:space="preserve">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　　　　　</w:t>
            </w:r>
            <w:r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hint="eastAsia"/>
                <w:color w:val="000000"/>
                <w:spacing w:val="16"/>
                <w:kern w:val="0"/>
              </w:rPr>
              <w:t xml:space="preserve">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="00540D86"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</w:t>
            </w:r>
            <w:r>
              <w:rPr>
                <w:rFonts w:hint="eastAsia"/>
                <w:color w:val="000000"/>
                <w:kern w:val="0"/>
              </w:rPr>
              <w:t>（ロ）最近３か月間の売上高等の実績見込み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        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</w:t>
            </w:r>
            <w:r>
              <w:rPr>
                <w:rFonts w:hint="eastAsia"/>
                <w:color w:val="000000"/>
                <w:kern w:val="0"/>
              </w:rPr>
              <w:t>Ｂ＋Ｄ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>×</w:t>
            </w:r>
            <w:r>
              <w:rPr>
                <w:rFonts w:ascii="ＭＳ 明朝" w:hAnsi="ＭＳ 明朝"/>
                <w:color w:val="000000"/>
                <w:kern w:val="0"/>
              </w:rPr>
              <w:t>100</w:t>
            </w:r>
            <w:r>
              <w:rPr>
                <w:rFonts w:hint="eastAsia"/>
                <w:color w:val="000000"/>
                <w:kern w:val="0"/>
              </w:rPr>
              <w:t xml:space="preserve">　　　　　　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>減少率　　　　　　％（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実績見込み）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　Ｃ：Ａの期間後２か月間の見込み売上高等</w:t>
            </w:r>
            <w:r>
              <w:rPr>
                <w:rFonts w:hint="eastAsia"/>
                <w:color w:val="000000"/>
                <w:spacing w:val="16"/>
                <w:kern w:val="0"/>
              </w:rPr>
              <w:t xml:space="preserve">　　　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="00540D86"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Ｄ：Ｃの期間に対応する前年の２か月間の売上高等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="00540D86"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516E07" w:rsidRDefault="00475D67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  <w:u w:val="single"/>
        </w:rPr>
        <w:t xml:space="preserve">　　　　　</w:t>
      </w:r>
      <w:r>
        <w:rPr>
          <w:rFonts w:hint="eastAsia"/>
          <w:color w:val="000000"/>
          <w:kern w:val="0"/>
        </w:rPr>
        <w:t>には、「災害その他突発的に生じた事由」を入れる。</w:t>
      </w:r>
    </w:p>
    <w:p w:rsidR="00516E07" w:rsidRDefault="00475D6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</w:rPr>
        <w:t>（留意事項）</w:t>
      </w:r>
    </w:p>
    <w:p w:rsidR="00516E07" w:rsidRDefault="00475D67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16E07" w:rsidRDefault="00475D67">
      <w:pPr>
        <w:pStyle w:val="a3"/>
        <w:numPr>
          <w:ilvl w:val="0"/>
          <w:numId w:val="2"/>
        </w:numPr>
        <w:ind w:leftChars="0"/>
      </w:pPr>
      <w:r>
        <w:rPr>
          <w:rFonts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16E07" w:rsidRDefault="00516E07">
      <w:pPr>
        <w:rPr>
          <w:rFonts w:ascii="ＭＳ 明朝" w:hAnsi="ＭＳ 明朝"/>
        </w:rPr>
      </w:pPr>
    </w:p>
    <w:p w:rsidR="00516E07" w:rsidRDefault="00475D67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直　第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号</w:t>
      </w:r>
    </w:p>
    <w:p w:rsidR="00516E07" w:rsidRDefault="00475D67">
      <w:pPr>
        <w:ind w:firstLineChars="300" w:firstLine="630"/>
        <w:rPr>
          <w:rFonts w:ascii="ＭＳ 明朝" w:hAnsi="ＭＳ 明朝"/>
        </w:rPr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:rsidR="00516E07" w:rsidRDefault="00475D67">
      <w:pPr>
        <w:rPr>
          <w:rFonts w:ascii="ＭＳ 明朝" w:hAnsi="ＭＳ 明朝"/>
        </w:rPr>
      </w:pPr>
      <w:r>
        <w:rPr>
          <w:rFonts w:hint="eastAsia"/>
        </w:rPr>
        <w:t xml:space="preserve">　　　申請のとおり、相違ないことを認定します。</w:t>
      </w:r>
    </w:p>
    <w:p w:rsidR="00516E07" w:rsidRDefault="00475D67">
      <w:pPr>
        <w:rPr>
          <w:rFonts w:ascii="ＭＳ 明朝" w:hAnsi="ＭＳ 明朝"/>
        </w:rPr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注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本認定書の有効期間：　　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日から　　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日まで</w:t>
      </w:r>
    </w:p>
    <w:p w:rsidR="00516E07" w:rsidRDefault="00516E07">
      <w:pPr>
        <w:rPr>
          <w:rFonts w:ascii="ＭＳ 明朝" w:hAnsi="ＭＳ 明朝"/>
        </w:rPr>
      </w:pPr>
    </w:p>
    <w:p w:rsidR="00516E07" w:rsidRDefault="00475D67" w:rsidP="001D5C22">
      <w:pPr>
        <w:wordWrap w:val="0"/>
        <w:jc w:val="right"/>
        <w:rPr>
          <w:rFonts w:ascii="ＭＳ 明朝" w:hAnsi="ＭＳ 明朝"/>
        </w:rPr>
      </w:pPr>
      <w:r>
        <w:rPr>
          <w:rFonts w:hint="eastAsia"/>
        </w:rPr>
        <w:t xml:space="preserve">認定者名　直方市長　</w:t>
      </w:r>
      <w:r w:rsidR="00D7741A">
        <w:rPr>
          <w:rFonts w:hint="eastAsia"/>
        </w:rPr>
        <w:t xml:space="preserve">　</w:t>
      </w:r>
      <w:r w:rsidR="001932A3">
        <w:rPr>
          <w:rFonts w:hint="eastAsia"/>
        </w:rPr>
        <w:t xml:space="preserve">大塚　進弘　</w:t>
      </w:r>
      <w:r w:rsidR="00D7741A">
        <w:rPr>
          <w:rFonts w:hint="eastAsia"/>
        </w:rPr>
        <w:t xml:space="preserve">　</w:t>
      </w:r>
      <w:r w:rsidR="001D5C22">
        <w:rPr>
          <w:rFonts w:hint="eastAsia"/>
        </w:rPr>
        <w:t xml:space="preserve">　　</w:t>
      </w:r>
      <w:bookmarkStart w:id="0" w:name="_GoBack"/>
      <w:bookmarkEnd w:id="0"/>
    </w:p>
    <w:sectPr w:rsidR="00516E0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08" w:rsidRDefault="00FB6908">
      <w:r>
        <w:separator/>
      </w:r>
    </w:p>
  </w:endnote>
  <w:endnote w:type="continuationSeparator" w:id="0">
    <w:p w:rsidR="00FB6908" w:rsidRDefault="00FB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08" w:rsidRDefault="00FB6908">
      <w:r>
        <w:separator/>
      </w:r>
    </w:p>
  </w:footnote>
  <w:footnote w:type="continuationSeparator" w:id="0">
    <w:p w:rsidR="00FB6908" w:rsidRDefault="00FB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2488FE"/>
    <w:lvl w:ilvl="0" w:tplc="75640BF2">
      <w:start w:val="1"/>
      <w:numFmt w:val="decimalFullWidth"/>
      <w:lvlText w:val="（注%1）"/>
      <w:lvlJc w:val="left"/>
      <w:pPr>
        <w:ind w:left="1080" w:hanging="1080"/>
      </w:pPr>
    </w:lvl>
    <w:lvl w:ilvl="1" w:tplc="B7BEA104">
      <w:start w:val="1"/>
      <w:numFmt w:val="aiueoFullWidth"/>
      <w:lvlText w:val="(%2)"/>
      <w:lvlJc w:val="left"/>
      <w:pPr>
        <w:ind w:left="840" w:hanging="420"/>
      </w:pPr>
    </w:lvl>
    <w:lvl w:ilvl="2" w:tplc="934689C8">
      <w:start w:val="1"/>
      <w:numFmt w:val="decimalEnclosedCircle"/>
      <w:lvlText w:val="%3"/>
      <w:lvlJc w:val="left"/>
      <w:pPr>
        <w:ind w:left="1260" w:hanging="420"/>
      </w:pPr>
    </w:lvl>
    <w:lvl w:ilvl="3" w:tplc="4C06F7DE">
      <w:start w:val="1"/>
      <w:numFmt w:val="decimal"/>
      <w:lvlText w:val="%4."/>
      <w:lvlJc w:val="left"/>
      <w:pPr>
        <w:ind w:left="1680" w:hanging="420"/>
      </w:pPr>
    </w:lvl>
    <w:lvl w:ilvl="4" w:tplc="A02C5EB2">
      <w:start w:val="1"/>
      <w:numFmt w:val="aiueoFullWidth"/>
      <w:lvlText w:val="(%5)"/>
      <w:lvlJc w:val="left"/>
      <w:pPr>
        <w:ind w:left="2100" w:hanging="420"/>
      </w:pPr>
    </w:lvl>
    <w:lvl w:ilvl="5" w:tplc="47CE0254">
      <w:start w:val="1"/>
      <w:numFmt w:val="decimalEnclosedCircle"/>
      <w:lvlText w:val="%6"/>
      <w:lvlJc w:val="left"/>
      <w:pPr>
        <w:ind w:left="2520" w:hanging="420"/>
      </w:pPr>
    </w:lvl>
    <w:lvl w:ilvl="6" w:tplc="92BCB9CA">
      <w:start w:val="1"/>
      <w:numFmt w:val="decimal"/>
      <w:lvlText w:val="%7."/>
      <w:lvlJc w:val="left"/>
      <w:pPr>
        <w:ind w:left="2940" w:hanging="420"/>
      </w:pPr>
    </w:lvl>
    <w:lvl w:ilvl="7" w:tplc="FB84A0E6">
      <w:start w:val="1"/>
      <w:numFmt w:val="aiueoFullWidth"/>
      <w:lvlText w:val="(%8)"/>
      <w:lvlJc w:val="left"/>
      <w:pPr>
        <w:ind w:left="3360" w:hanging="420"/>
      </w:pPr>
    </w:lvl>
    <w:lvl w:ilvl="8" w:tplc="31389C5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F3C1880"/>
    <w:lvl w:ilvl="0" w:tplc="686EA748">
      <w:start w:val="1"/>
      <w:numFmt w:val="decimalEnclosedCircle"/>
      <w:lvlText w:val="%1"/>
      <w:lvlJc w:val="left"/>
      <w:pPr>
        <w:ind w:left="562" w:hanging="420"/>
      </w:pPr>
    </w:lvl>
    <w:lvl w:ilvl="1" w:tplc="0388BD2C">
      <w:start w:val="1"/>
      <w:numFmt w:val="aiueoFullWidth"/>
      <w:lvlText w:val="(%2)"/>
      <w:lvlJc w:val="left"/>
      <w:pPr>
        <w:ind w:left="982" w:hanging="420"/>
      </w:pPr>
    </w:lvl>
    <w:lvl w:ilvl="2" w:tplc="C4B4DA48">
      <w:start w:val="1"/>
      <w:numFmt w:val="decimalEnclosedCircle"/>
      <w:lvlText w:val="%3"/>
      <w:lvlJc w:val="left"/>
      <w:pPr>
        <w:ind w:left="1402" w:hanging="420"/>
      </w:pPr>
    </w:lvl>
    <w:lvl w:ilvl="3" w:tplc="B9CEC136">
      <w:start w:val="1"/>
      <w:numFmt w:val="decimal"/>
      <w:lvlText w:val="%4."/>
      <w:lvlJc w:val="left"/>
      <w:pPr>
        <w:ind w:left="1822" w:hanging="420"/>
      </w:pPr>
    </w:lvl>
    <w:lvl w:ilvl="4" w:tplc="CD5E1B6A">
      <w:start w:val="1"/>
      <w:numFmt w:val="aiueoFullWidth"/>
      <w:lvlText w:val="(%5)"/>
      <w:lvlJc w:val="left"/>
      <w:pPr>
        <w:ind w:left="2242" w:hanging="420"/>
      </w:pPr>
    </w:lvl>
    <w:lvl w:ilvl="5" w:tplc="19FC4670">
      <w:start w:val="1"/>
      <w:numFmt w:val="decimalEnclosedCircle"/>
      <w:lvlText w:val="%6"/>
      <w:lvlJc w:val="left"/>
      <w:pPr>
        <w:ind w:left="2662" w:hanging="420"/>
      </w:pPr>
    </w:lvl>
    <w:lvl w:ilvl="6" w:tplc="BAA61DB0">
      <w:start w:val="1"/>
      <w:numFmt w:val="decimal"/>
      <w:lvlText w:val="%7."/>
      <w:lvlJc w:val="left"/>
      <w:pPr>
        <w:ind w:left="3082" w:hanging="420"/>
      </w:pPr>
    </w:lvl>
    <w:lvl w:ilvl="7" w:tplc="385EFC92">
      <w:start w:val="1"/>
      <w:numFmt w:val="aiueoFullWidth"/>
      <w:lvlText w:val="(%8)"/>
      <w:lvlJc w:val="left"/>
      <w:pPr>
        <w:ind w:left="3502" w:hanging="420"/>
      </w:pPr>
    </w:lvl>
    <w:lvl w:ilvl="8" w:tplc="08BA203C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E07"/>
    <w:rsid w:val="001932A3"/>
    <w:rsid w:val="001D5C22"/>
    <w:rsid w:val="00475D67"/>
    <w:rsid w:val="00516E07"/>
    <w:rsid w:val="00540D86"/>
    <w:rsid w:val="005D05D3"/>
    <w:rsid w:val="006B441B"/>
    <w:rsid w:val="00726FD4"/>
    <w:rsid w:val="007A0CA3"/>
    <w:rsid w:val="00904515"/>
    <w:rsid w:val="00936F60"/>
    <w:rsid w:val="009D0FE4"/>
    <w:rsid w:val="00B52E12"/>
    <w:rsid w:val="00D7741A"/>
    <w:rsid w:val="00EF51CA"/>
    <w:rsid w:val="00FB6908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F58D14-DA3C-460D-BFD1-DDB35A76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endnote reference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5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5D6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75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5D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nogata</cp:lastModifiedBy>
  <cp:revision>20</cp:revision>
  <cp:lastPrinted>2020-03-03T04:04:00Z</cp:lastPrinted>
  <dcterms:created xsi:type="dcterms:W3CDTF">2020-03-02T01:49:00Z</dcterms:created>
  <dcterms:modified xsi:type="dcterms:W3CDTF">2021-02-15T12:16:00Z</dcterms:modified>
  <cp:category/>
</cp:coreProperties>
</file>