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A95A2E" w14:textId="77777777" w:rsidR="00303F6F" w:rsidRDefault="00BA0B11">
      <w:pPr>
        <w:jc w:val="center"/>
        <w:rPr>
          <w:rFonts w:asciiTheme="minorEastAsia" w:hAnsiTheme="minorEastAsia"/>
          <w:sz w:val="22"/>
        </w:rPr>
      </w:pPr>
      <w:r>
        <w:rPr>
          <w:rFonts w:asciiTheme="minorEastAsia" w:hAnsiTheme="minorEastAsia" w:hint="eastAsia"/>
          <w:sz w:val="22"/>
        </w:rPr>
        <w:t>直方市ふるさと納税 返礼品等協力事業者募集要領</w:t>
      </w:r>
    </w:p>
    <w:p w14:paraId="13F59DE2" w14:textId="77777777" w:rsidR="00303F6F" w:rsidRDefault="00303F6F">
      <w:pPr>
        <w:rPr>
          <w:rFonts w:asciiTheme="minorEastAsia" w:hAnsiTheme="minorEastAsia"/>
          <w:sz w:val="22"/>
        </w:rPr>
      </w:pPr>
    </w:p>
    <w:p w14:paraId="50B6B4A7" w14:textId="77777777" w:rsidR="00303F6F" w:rsidRDefault="00BA0B11">
      <w:pPr>
        <w:rPr>
          <w:rFonts w:asciiTheme="minorEastAsia" w:hAnsiTheme="minorEastAsia"/>
          <w:sz w:val="22"/>
        </w:rPr>
      </w:pPr>
      <w:r>
        <w:rPr>
          <w:rFonts w:asciiTheme="minorEastAsia" w:hAnsiTheme="minorEastAsia" w:hint="eastAsia"/>
          <w:sz w:val="22"/>
        </w:rPr>
        <w:t>１　目的</w:t>
      </w:r>
    </w:p>
    <w:p w14:paraId="0C3D4470" w14:textId="77777777" w:rsidR="00303F6F" w:rsidRDefault="00BA0B11">
      <w:pPr>
        <w:ind w:leftChars="200" w:left="420" w:firstLineChars="100" w:firstLine="220"/>
        <w:rPr>
          <w:rFonts w:asciiTheme="minorEastAsia" w:hAnsiTheme="minorEastAsia"/>
          <w:sz w:val="22"/>
        </w:rPr>
      </w:pPr>
      <w:r>
        <w:rPr>
          <w:rFonts w:asciiTheme="minorEastAsia" w:hAnsiTheme="minorEastAsia" w:hint="eastAsia"/>
          <w:sz w:val="22"/>
        </w:rPr>
        <w:t>ふるさと納税 （寄附金） 制度による直方市への寄附促進と地元特産品などのＰＲ、販売促進及び地元事業者の活性化等による地域振興を図るため、 寄附者にお礼の品として贈呈する商品又はサービス（以下「返礼品等」という。）を提供する事業者（以下「協力事業者」 という。）を募集します。</w:t>
      </w:r>
    </w:p>
    <w:p w14:paraId="25772108" w14:textId="77777777" w:rsidR="00303F6F" w:rsidRDefault="00303F6F">
      <w:pPr>
        <w:rPr>
          <w:rFonts w:asciiTheme="minorEastAsia" w:hAnsiTheme="minorEastAsia"/>
          <w:sz w:val="22"/>
        </w:rPr>
      </w:pPr>
    </w:p>
    <w:p w14:paraId="663AE70D" w14:textId="77777777" w:rsidR="00303F6F" w:rsidRDefault="00BA0B11">
      <w:pPr>
        <w:rPr>
          <w:rFonts w:asciiTheme="minorEastAsia" w:hAnsiTheme="minorEastAsia"/>
          <w:sz w:val="22"/>
        </w:rPr>
      </w:pPr>
      <w:r>
        <w:rPr>
          <w:rFonts w:asciiTheme="minorEastAsia" w:hAnsiTheme="minorEastAsia" w:hint="eastAsia"/>
          <w:sz w:val="22"/>
        </w:rPr>
        <w:t>２　協力事業者の要件</w:t>
      </w:r>
    </w:p>
    <w:p w14:paraId="7CBED1EF" w14:textId="77777777" w:rsidR="00303F6F" w:rsidRDefault="00BA0B11">
      <w:pPr>
        <w:ind w:leftChars="200" w:left="420" w:firstLineChars="100" w:firstLine="220"/>
        <w:rPr>
          <w:rFonts w:asciiTheme="minorEastAsia" w:hAnsiTheme="minorEastAsia"/>
          <w:sz w:val="22"/>
        </w:rPr>
      </w:pPr>
      <w:r>
        <w:rPr>
          <w:rFonts w:asciiTheme="minorEastAsia" w:hAnsiTheme="minorEastAsia" w:hint="eastAsia"/>
          <w:sz w:val="22"/>
        </w:rPr>
        <w:t>下記の要件にすべて適合していること。ただし、すべての要件に適合しても、直方市が協力事業者として適当でないと認めた場合は、参加できない場合があります。</w:t>
      </w:r>
    </w:p>
    <w:p w14:paraId="3F88B376" w14:textId="77777777" w:rsidR="00303F6F" w:rsidRDefault="00BA0B11">
      <w:pPr>
        <w:rPr>
          <w:rFonts w:asciiTheme="minorEastAsia" w:hAnsiTheme="minorEastAsia"/>
          <w:sz w:val="22"/>
        </w:rPr>
      </w:pPr>
      <w:r>
        <w:rPr>
          <w:rFonts w:asciiTheme="minorEastAsia" w:hAnsiTheme="minorEastAsia" w:hint="eastAsia"/>
          <w:sz w:val="22"/>
        </w:rPr>
        <w:t xml:space="preserve">　（１）各種法規則、条例に沿った生産、製造、販売を行っていること。</w:t>
      </w:r>
    </w:p>
    <w:p w14:paraId="7A599699" w14:textId="6D8D6A09" w:rsidR="00303F6F" w:rsidRDefault="00BA0B11">
      <w:pPr>
        <w:ind w:left="660" w:hangingChars="300" w:hanging="660"/>
        <w:rPr>
          <w:rFonts w:asciiTheme="minorEastAsia" w:hAnsiTheme="minorEastAsia"/>
          <w:sz w:val="22"/>
        </w:rPr>
      </w:pPr>
      <w:r>
        <w:rPr>
          <w:rFonts w:asciiTheme="minorEastAsia" w:hAnsiTheme="minorEastAsia" w:hint="eastAsia"/>
          <w:sz w:val="22"/>
        </w:rPr>
        <w:t xml:space="preserve">　（２）</w:t>
      </w:r>
      <w:r w:rsidR="004F1092">
        <w:rPr>
          <w:rFonts w:asciiTheme="minorEastAsia" w:hAnsiTheme="minorEastAsia" w:hint="eastAsia"/>
          <w:sz w:val="22"/>
        </w:rPr>
        <w:t>総務大臣の定める基準に該当する返礼品を取り扱う</w:t>
      </w:r>
      <w:r>
        <w:rPr>
          <w:rFonts w:asciiTheme="minorEastAsia" w:hAnsiTheme="minorEastAsia" w:hint="eastAsia"/>
          <w:sz w:val="22"/>
        </w:rPr>
        <w:t>企業又は個人事業者であること。</w:t>
      </w:r>
    </w:p>
    <w:p w14:paraId="59F35887" w14:textId="77777777" w:rsidR="00303F6F" w:rsidRDefault="00BA0B11">
      <w:pPr>
        <w:ind w:left="660" w:hangingChars="300" w:hanging="660"/>
        <w:rPr>
          <w:rFonts w:asciiTheme="minorEastAsia" w:hAnsiTheme="minorEastAsia"/>
          <w:sz w:val="22"/>
        </w:rPr>
      </w:pPr>
      <w:r>
        <w:rPr>
          <w:rFonts w:asciiTheme="minorEastAsia" w:hAnsiTheme="minorEastAsia" w:hint="eastAsia"/>
          <w:sz w:val="22"/>
        </w:rPr>
        <w:t xml:space="preserve">　（３）代表者等が、暴力団による不当な行為の防止等に関する法律に掲げる暴力の構成員等でないこと。</w:t>
      </w:r>
    </w:p>
    <w:p w14:paraId="67981113" w14:textId="77777777" w:rsidR="00303F6F" w:rsidRDefault="00BA0B11">
      <w:pPr>
        <w:ind w:left="660" w:hangingChars="300" w:hanging="660"/>
        <w:rPr>
          <w:rFonts w:asciiTheme="minorEastAsia" w:hAnsiTheme="minorEastAsia"/>
          <w:sz w:val="22"/>
        </w:rPr>
      </w:pPr>
      <w:r>
        <w:rPr>
          <w:rFonts w:asciiTheme="minorEastAsia" w:hAnsiTheme="minorEastAsia" w:hint="eastAsia"/>
          <w:sz w:val="22"/>
        </w:rPr>
        <w:t xml:space="preserve">　（４）個人情報は適正に管理し、業務を処理するために知り得た個人情報の内容を他に漏らすことのないよう必要な措置を講じること。</w:t>
      </w:r>
    </w:p>
    <w:p w14:paraId="4FD40488" w14:textId="77777777" w:rsidR="00303F6F" w:rsidRDefault="00303F6F">
      <w:pPr>
        <w:ind w:left="1276"/>
        <w:rPr>
          <w:rFonts w:asciiTheme="minorEastAsia" w:hAnsiTheme="minorEastAsia"/>
          <w:sz w:val="22"/>
        </w:rPr>
      </w:pPr>
    </w:p>
    <w:p w14:paraId="13BEAE33" w14:textId="77777777" w:rsidR="00303F6F" w:rsidRDefault="00BA0B11">
      <w:pPr>
        <w:rPr>
          <w:rFonts w:asciiTheme="minorEastAsia" w:hAnsiTheme="minorEastAsia"/>
          <w:sz w:val="22"/>
        </w:rPr>
      </w:pPr>
      <w:r>
        <w:rPr>
          <w:rFonts w:asciiTheme="minorEastAsia" w:hAnsiTheme="minorEastAsia" w:hint="eastAsia"/>
          <w:sz w:val="22"/>
        </w:rPr>
        <w:t>３　返礼品等の要件</w:t>
      </w:r>
    </w:p>
    <w:p w14:paraId="152D975F" w14:textId="5EBCC1CD" w:rsidR="00303F6F" w:rsidRDefault="00BA0B11">
      <w:pPr>
        <w:ind w:firstLineChars="100" w:firstLine="220"/>
        <w:jc w:val="left"/>
        <w:rPr>
          <w:rFonts w:asciiTheme="minorEastAsia" w:hAnsiTheme="minorEastAsia"/>
          <w:sz w:val="22"/>
        </w:rPr>
      </w:pPr>
      <w:r>
        <w:rPr>
          <w:rFonts w:asciiTheme="minorEastAsia" w:hAnsiTheme="minorEastAsia" w:hint="eastAsia"/>
          <w:sz w:val="22"/>
        </w:rPr>
        <w:t>（１）</w:t>
      </w:r>
      <w:r w:rsidR="00C31440">
        <w:rPr>
          <w:rFonts w:asciiTheme="minorEastAsia" w:hAnsiTheme="minorEastAsia" w:hint="eastAsia"/>
          <w:sz w:val="22"/>
        </w:rPr>
        <w:t>総務大臣の定める基準に該当するもの</w:t>
      </w:r>
      <w:r>
        <w:rPr>
          <w:rFonts w:asciiTheme="minorEastAsia" w:hAnsiTheme="minorEastAsia" w:hint="eastAsia"/>
          <w:sz w:val="22"/>
        </w:rPr>
        <w:t>。</w:t>
      </w:r>
    </w:p>
    <w:p w14:paraId="53D0CDA3" w14:textId="77777777" w:rsidR="00303F6F" w:rsidRDefault="00BA0B11">
      <w:pPr>
        <w:ind w:leftChars="100" w:left="650" w:hangingChars="200" w:hanging="440"/>
        <w:rPr>
          <w:rFonts w:asciiTheme="minorEastAsia" w:hAnsiTheme="minorEastAsia"/>
          <w:sz w:val="22"/>
        </w:rPr>
      </w:pPr>
      <w:r>
        <w:rPr>
          <w:rFonts w:asciiTheme="minorEastAsia" w:hAnsiTheme="minorEastAsia" w:hint="eastAsia"/>
          <w:sz w:val="22"/>
        </w:rPr>
        <w:t>（２）品質及び数量の面において、安定供給が見込めること。ただし、期間限定・数量限定での供給も可。</w:t>
      </w:r>
    </w:p>
    <w:p w14:paraId="0C6DD33D" w14:textId="77777777" w:rsidR="00303F6F" w:rsidRDefault="00BA0B11">
      <w:pPr>
        <w:ind w:firstLineChars="100" w:firstLine="220"/>
        <w:rPr>
          <w:rFonts w:asciiTheme="minorEastAsia" w:hAnsiTheme="minorEastAsia"/>
          <w:sz w:val="22"/>
        </w:rPr>
      </w:pPr>
      <w:r>
        <w:rPr>
          <w:rFonts w:asciiTheme="minorEastAsia" w:hAnsiTheme="minorEastAsia" w:hint="eastAsia"/>
          <w:sz w:val="22"/>
        </w:rPr>
        <w:t>（３）商品情報の開示が可能であること。</w:t>
      </w:r>
    </w:p>
    <w:p w14:paraId="6C4D89A6" w14:textId="77777777" w:rsidR="00303F6F" w:rsidRDefault="00303F6F">
      <w:pPr>
        <w:ind w:firstLineChars="100" w:firstLine="220"/>
        <w:rPr>
          <w:rFonts w:asciiTheme="minorEastAsia" w:hAnsiTheme="minorEastAsia"/>
          <w:sz w:val="22"/>
        </w:rPr>
      </w:pPr>
    </w:p>
    <w:p w14:paraId="75A691DF" w14:textId="77777777" w:rsidR="00303F6F" w:rsidRDefault="00BA0B11">
      <w:pPr>
        <w:rPr>
          <w:rFonts w:asciiTheme="minorEastAsia" w:hAnsiTheme="minorEastAsia" w:cs="ＭＳ Ｐ明朝"/>
          <w:color w:val="000000"/>
          <w:kern w:val="0"/>
          <w:sz w:val="22"/>
        </w:rPr>
      </w:pPr>
      <w:r>
        <w:rPr>
          <w:rFonts w:asciiTheme="minorEastAsia" w:hAnsiTheme="minorEastAsia" w:hint="eastAsia"/>
          <w:sz w:val="22"/>
        </w:rPr>
        <w:t xml:space="preserve">４　</w:t>
      </w:r>
      <w:r>
        <w:rPr>
          <w:rFonts w:asciiTheme="minorEastAsia" w:hAnsiTheme="minorEastAsia" w:cs="ＭＳ Ｐ明朝" w:hint="eastAsia"/>
          <w:color w:val="000000"/>
          <w:kern w:val="0"/>
          <w:sz w:val="22"/>
        </w:rPr>
        <w:t>返礼品等価格区分</w:t>
      </w:r>
    </w:p>
    <w:p w14:paraId="12371FDC" w14:textId="6037B4EE" w:rsidR="00303F6F" w:rsidRDefault="00BA0B11" w:rsidP="00303DE5">
      <w:pPr>
        <w:ind w:leftChars="200" w:left="420" w:firstLineChars="100" w:firstLine="220"/>
        <w:jc w:val="left"/>
        <w:rPr>
          <w:rFonts w:asciiTheme="minorEastAsia" w:hAnsiTheme="minorEastAsia" w:cs="ＭＳ Ｐ明朝"/>
          <w:color w:val="000000"/>
          <w:kern w:val="0"/>
          <w:sz w:val="22"/>
        </w:rPr>
      </w:pPr>
      <w:r>
        <w:rPr>
          <w:rFonts w:asciiTheme="minorEastAsia" w:hAnsiTheme="minorEastAsia" w:cs="ＭＳ Ｐ明朝" w:hint="eastAsia"/>
          <w:color w:val="000000"/>
          <w:kern w:val="0"/>
          <w:sz w:val="22"/>
        </w:rPr>
        <w:t>返礼品等の価格は、寄</w:t>
      </w:r>
      <w:r>
        <w:rPr>
          <w:rFonts w:asciiTheme="minorEastAsia" w:hAnsiTheme="minorEastAsia" w:cs="ＭＳ Ｐ明朝" w:hint="eastAsia"/>
          <w:kern w:val="0"/>
          <w:sz w:val="22"/>
        </w:rPr>
        <w:t>附金額の三割以内とします。この価格には、消費税及び地方消費税額を含みます。</w:t>
      </w:r>
    </w:p>
    <w:p w14:paraId="6ECAABCF" w14:textId="77777777" w:rsidR="00303F6F" w:rsidRDefault="00303F6F">
      <w:pPr>
        <w:rPr>
          <w:rFonts w:asciiTheme="minorEastAsia" w:hAnsiTheme="minorEastAsia"/>
          <w:sz w:val="22"/>
        </w:rPr>
      </w:pPr>
    </w:p>
    <w:p w14:paraId="702E03A8" w14:textId="77777777" w:rsidR="00303F6F" w:rsidRDefault="00BA0B11">
      <w:pPr>
        <w:rPr>
          <w:rFonts w:asciiTheme="minorEastAsia" w:hAnsiTheme="minorEastAsia"/>
          <w:sz w:val="22"/>
        </w:rPr>
      </w:pPr>
      <w:r>
        <w:rPr>
          <w:rFonts w:asciiTheme="minorEastAsia" w:hAnsiTheme="minorEastAsia" w:hint="eastAsia"/>
          <w:sz w:val="22"/>
        </w:rPr>
        <w:t>５　返礼品等の管理・運営委託事業者</w:t>
      </w:r>
    </w:p>
    <w:p w14:paraId="304F2DC2" w14:textId="618C862E" w:rsidR="00303F6F" w:rsidRDefault="00BA0B11">
      <w:pPr>
        <w:ind w:leftChars="202" w:left="424"/>
        <w:rPr>
          <w:rFonts w:asciiTheme="minorEastAsia" w:hAnsiTheme="minorEastAsia"/>
          <w:sz w:val="22"/>
        </w:rPr>
      </w:pPr>
      <w:r>
        <w:rPr>
          <w:rFonts w:asciiTheme="minorEastAsia" w:hAnsiTheme="minorEastAsia" w:hint="eastAsia"/>
          <w:sz w:val="22"/>
        </w:rPr>
        <w:t xml:space="preserve">　効率的な運営、安心安全を考慮した返礼品等の手配、顧客・配送等に係るデータの適正管理、クレーム対応等に万全を期す必要があ</w:t>
      </w:r>
      <w:r w:rsidR="00FF4DF1">
        <w:rPr>
          <w:rFonts w:asciiTheme="minorEastAsia" w:hAnsiTheme="minorEastAsia" w:hint="eastAsia"/>
          <w:sz w:val="22"/>
        </w:rPr>
        <w:t>るため</w:t>
      </w:r>
      <w:r>
        <w:rPr>
          <w:rFonts w:asciiTheme="minorEastAsia" w:hAnsiTheme="minorEastAsia" w:hint="eastAsia"/>
          <w:sz w:val="22"/>
        </w:rPr>
        <w:t>、返礼品等の管理・運営委託事業者を指定する。</w:t>
      </w:r>
    </w:p>
    <w:p w14:paraId="689B2A57" w14:textId="77777777" w:rsidR="00303F6F" w:rsidRDefault="00303F6F">
      <w:pPr>
        <w:rPr>
          <w:rFonts w:asciiTheme="minorEastAsia" w:hAnsiTheme="minorEastAsia"/>
          <w:sz w:val="22"/>
        </w:rPr>
      </w:pPr>
    </w:p>
    <w:p w14:paraId="23B434A8" w14:textId="77777777" w:rsidR="00303F6F" w:rsidRDefault="00BA0B11">
      <w:pPr>
        <w:rPr>
          <w:rFonts w:asciiTheme="minorEastAsia" w:hAnsiTheme="minorEastAsia"/>
          <w:sz w:val="22"/>
        </w:rPr>
      </w:pPr>
      <w:r>
        <w:rPr>
          <w:rFonts w:asciiTheme="minorEastAsia" w:hAnsiTheme="minorEastAsia" w:hint="eastAsia"/>
          <w:sz w:val="22"/>
        </w:rPr>
        <w:t>６　申込方法</w:t>
      </w:r>
    </w:p>
    <w:p w14:paraId="5354DDD5" w14:textId="13C6FA04" w:rsidR="00303F6F" w:rsidRDefault="00BA0B11">
      <w:pPr>
        <w:ind w:leftChars="100" w:left="650" w:hangingChars="200" w:hanging="440"/>
        <w:rPr>
          <w:rFonts w:asciiTheme="minorEastAsia" w:hAnsiTheme="minorEastAsia"/>
          <w:sz w:val="22"/>
        </w:rPr>
      </w:pPr>
      <w:r>
        <w:rPr>
          <w:rFonts w:asciiTheme="minorEastAsia" w:hAnsiTheme="minorEastAsia" w:hint="eastAsia"/>
          <w:sz w:val="22"/>
        </w:rPr>
        <w:t>（１）「直方市ふるさと納税返礼品等協力事業者申込書（様式１）」</w:t>
      </w:r>
      <w:r w:rsidR="00FF4DF1">
        <w:rPr>
          <w:rFonts w:asciiTheme="minorEastAsia" w:hAnsiTheme="minorEastAsia" w:hint="eastAsia"/>
          <w:sz w:val="22"/>
        </w:rPr>
        <w:t>と</w:t>
      </w:r>
      <w:r>
        <w:rPr>
          <w:rFonts w:asciiTheme="minorEastAsia" w:hAnsiTheme="minorEastAsia" w:hint="eastAsia"/>
          <w:sz w:val="22"/>
        </w:rPr>
        <w:t>「直方市ふるさと納税返礼品等提案書（様式2）」</w:t>
      </w:r>
      <w:r w:rsidR="00FF4DF1">
        <w:rPr>
          <w:rFonts w:asciiTheme="minorEastAsia" w:hAnsiTheme="minorEastAsia" w:hint="eastAsia"/>
          <w:sz w:val="22"/>
        </w:rPr>
        <w:t>に</w:t>
      </w:r>
      <w:r w:rsidR="00FF4DF1">
        <w:rPr>
          <w:rFonts w:asciiTheme="minorEastAsia" w:hAnsiTheme="minorEastAsia" w:hint="eastAsia"/>
          <w:sz w:val="22"/>
        </w:rPr>
        <w:t>必要事項を記入し、</w:t>
      </w:r>
      <w:r>
        <w:rPr>
          <w:rFonts w:asciiTheme="minorEastAsia" w:hAnsiTheme="minorEastAsia" w:hint="eastAsia"/>
          <w:sz w:val="22"/>
        </w:rPr>
        <w:t>ふるさと納税担当課へ提出してください（</w:t>
      </w:r>
      <w:r w:rsidR="00FF4DF1">
        <w:rPr>
          <w:rFonts w:asciiTheme="minorEastAsia" w:hAnsiTheme="minorEastAsia" w:hint="eastAsia"/>
          <w:sz w:val="22"/>
        </w:rPr>
        <w:t>当該書類は</w:t>
      </w:r>
      <w:r>
        <w:rPr>
          <w:rFonts w:asciiTheme="minorEastAsia" w:hAnsiTheme="minorEastAsia" w:hint="eastAsia"/>
          <w:sz w:val="22"/>
        </w:rPr>
        <w:t>返礼品等の管理・運営委託事業者</w:t>
      </w:r>
      <w:r w:rsidR="00FF4DF1">
        <w:rPr>
          <w:rFonts w:asciiTheme="minorEastAsia" w:hAnsiTheme="minorEastAsia" w:hint="eastAsia"/>
          <w:sz w:val="22"/>
        </w:rPr>
        <w:t>と共有いたします</w:t>
      </w:r>
      <w:r>
        <w:rPr>
          <w:rFonts w:asciiTheme="minorEastAsia" w:hAnsiTheme="minorEastAsia" w:hint="eastAsia"/>
          <w:sz w:val="22"/>
        </w:rPr>
        <w:t>）</w:t>
      </w:r>
      <w:r w:rsidR="00FF4DF1">
        <w:rPr>
          <w:rFonts w:asciiTheme="minorEastAsia" w:hAnsiTheme="minorEastAsia" w:hint="eastAsia"/>
          <w:sz w:val="22"/>
        </w:rPr>
        <w:t>。</w:t>
      </w:r>
    </w:p>
    <w:p w14:paraId="79CF152F" w14:textId="77777777" w:rsidR="00303F6F" w:rsidRDefault="00BA0B11">
      <w:pPr>
        <w:ind w:leftChars="100" w:left="650" w:hangingChars="200" w:hanging="440"/>
        <w:rPr>
          <w:rFonts w:asciiTheme="minorEastAsia" w:hAnsiTheme="minorEastAsia"/>
          <w:sz w:val="22"/>
        </w:rPr>
      </w:pPr>
      <w:r>
        <w:rPr>
          <w:rFonts w:asciiTheme="minorEastAsia" w:hAnsiTheme="minorEastAsia" w:hint="eastAsia"/>
          <w:sz w:val="22"/>
        </w:rPr>
        <w:t>（２）直方市による協力事業者及び返礼品等の要件に係る審査を行い決定します。</w:t>
      </w:r>
    </w:p>
    <w:p w14:paraId="186C9FFE" w14:textId="45ED9BAB" w:rsidR="00303F6F" w:rsidRDefault="00BA0B11">
      <w:pPr>
        <w:ind w:leftChars="100" w:left="650" w:hangingChars="200" w:hanging="440"/>
        <w:rPr>
          <w:rFonts w:asciiTheme="minorEastAsia" w:hAnsiTheme="minorEastAsia"/>
          <w:sz w:val="22"/>
        </w:rPr>
      </w:pPr>
      <w:r>
        <w:rPr>
          <w:rFonts w:asciiTheme="minorEastAsia" w:hAnsiTheme="minorEastAsia" w:hint="eastAsia"/>
          <w:sz w:val="22"/>
        </w:rPr>
        <w:t>（３）審査の結果</w:t>
      </w:r>
      <w:r w:rsidR="00FF4DF1">
        <w:rPr>
          <w:rFonts w:asciiTheme="minorEastAsia" w:hAnsiTheme="minorEastAsia" w:hint="eastAsia"/>
          <w:sz w:val="22"/>
        </w:rPr>
        <w:t>を「</w:t>
      </w:r>
      <w:r>
        <w:rPr>
          <w:rFonts w:asciiTheme="minorEastAsia" w:hAnsiTheme="minorEastAsia" w:hint="eastAsia"/>
          <w:sz w:val="22"/>
        </w:rPr>
        <w:t>審査結果通知書</w:t>
      </w:r>
      <w:r w:rsidR="00FF4DF1">
        <w:rPr>
          <w:rFonts w:asciiTheme="minorEastAsia" w:hAnsiTheme="minorEastAsia" w:hint="eastAsia"/>
          <w:sz w:val="22"/>
        </w:rPr>
        <w:t>」</w:t>
      </w:r>
      <w:r>
        <w:rPr>
          <w:rFonts w:asciiTheme="minorEastAsia" w:hAnsiTheme="minorEastAsia" w:hint="eastAsia"/>
          <w:sz w:val="22"/>
        </w:rPr>
        <w:t>を</w:t>
      </w:r>
      <w:r w:rsidR="00FF4DF1">
        <w:rPr>
          <w:rFonts w:asciiTheme="minorEastAsia" w:hAnsiTheme="minorEastAsia" w:hint="eastAsia"/>
          <w:sz w:val="22"/>
        </w:rPr>
        <w:t>メールにて</w:t>
      </w:r>
      <w:r>
        <w:rPr>
          <w:rFonts w:asciiTheme="minorEastAsia" w:hAnsiTheme="minorEastAsia" w:hint="eastAsia"/>
          <w:sz w:val="22"/>
        </w:rPr>
        <w:t>通知します。</w:t>
      </w:r>
    </w:p>
    <w:p w14:paraId="1A4286C0" w14:textId="42AC4E7C" w:rsidR="00303F6F" w:rsidRDefault="00BA0B11">
      <w:pPr>
        <w:ind w:leftChars="100" w:left="650" w:hangingChars="200" w:hanging="440"/>
        <w:rPr>
          <w:rFonts w:asciiTheme="minorEastAsia" w:hAnsiTheme="minorEastAsia"/>
          <w:sz w:val="22"/>
        </w:rPr>
      </w:pPr>
      <w:r>
        <w:rPr>
          <w:rFonts w:asciiTheme="minorEastAsia" w:hAnsiTheme="minorEastAsia" w:hint="eastAsia"/>
          <w:sz w:val="22"/>
        </w:rPr>
        <w:t>（４）</w:t>
      </w:r>
      <w:r w:rsidR="00FF4DF1">
        <w:rPr>
          <w:rFonts w:asciiTheme="minorEastAsia" w:hAnsiTheme="minorEastAsia" w:hint="eastAsia"/>
          <w:sz w:val="22"/>
        </w:rPr>
        <w:t>通知</w:t>
      </w:r>
      <w:r>
        <w:rPr>
          <w:rFonts w:asciiTheme="minorEastAsia" w:hAnsiTheme="minorEastAsia" w:hint="eastAsia"/>
          <w:sz w:val="22"/>
        </w:rPr>
        <w:t>後、返礼品等の管理・運営委託事業者</w:t>
      </w:r>
      <w:r w:rsidR="00FF4DF1">
        <w:rPr>
          <w:rFonts w:asciiTheme="minorEastAsia" w:hAnsiTheme="minorEastAsia" w:hint="eastAsia"/>
          <w:sz w:val="22"/>
        </w:rPr>
        <w:t>から手続きの案内が届きますので、</w:t>
      </w:r>
      <w:r>
        <w:rPr>
          <w:rFonts w:asciiTheme="minorEastAsia" w:hAnsiTheme="minorEastAsia" w:hint="eastAsia"/>
          <w:sz w:val="22"/>
        </w:rPr>
        <w:t>所定の申請書を提出してください。</w:t>
      </w:r>
    </w:p>
    <w:p w14:paraId="5ACC199F" w14:textId="77777777" w:rsidR="00303F6F" w:rsidRDefault="00BA0B11">
      <w:pPr>
        <w:rPr>
          <w:rFonts w:asciiTheme="minorEastAsia" w:hAnsiTheme="minorEastAsia"/>
          <w:sz w:val="22"/>
        </w:rPr>
      </w:pPr>
      <w:r>
        <w:rPr>
          <w:rFonts w:asciiTheme="minorEastAsia" w:hAnsiTheme="minorEastAsia" w:hint="eastAsia"/>
          <w:sz w:val="22"/>
        </w:rPr>
        <w:lastRenderedPageBreak/>
        <w:t>７　その他留意事項</w:t>
      </w:r>
    </w:p>
    <w:p w14:paraId="62FFDD59" w14:textId="5A4F0128" w:rsidR="00303F6F" w:rsidRDefault="00BA0B11">
      <w:pPr>
        <w:ind w:firstLineChars="100" w:firstLine="220"/>
        <w:rPr>
          <w:rFonts w:asciiTheme="minorEastAsia" w:hAnsiTheme="minorEastAsia"/>
          <w:sz w:val="22"/>
        </w:rPr>
      </w:pPr>
      <w:r>
        <w:rPr>
          <w:rFonts w:asciiTheme="minorEastAsia" w:hAnsiTheme="minorEastAsia" w:hint="eastAsia"/>
          <w:sz w:val="22"/>
        </w:rPr>
        <w:t>（１）登録された返礼品等を変更・辞退する場合は、直方市及び各委託事業者に連絡</w:t>
      </w:r>
      <w:r w:rsidR="008F7F68">
        <w:rPr>
          <w:rFonts w:asciiTheme="minorEastAsia" w:hAnsiTheme="minorEastAsia" w:hint="eastAsia"/>
          <w:sz w:val="22"/>
        </w:rPr>
        <w:t>すること。</w:t>
      </w:r>
    </w:p>
    <w:p w14:paraId="0CDB9174" w14:textId="7BD70312" w:rsidR="00303F6F" w:rsidRDefault="00BA0B11">
      <w:pPr>
        <w:ind w:leftChars="100" w:left="650" w:hangingChars="200" w:hanging="440"/>
        <w:rPr>
          <w:rFonts w:asciiTheme="minorEastAsia" w:hAnsiTheme="minorEastAsia"/>
          <w:sz w:val="22"/>
        </w:rPr>
      </w:pPr>
      <w:r>
        <w:rPr>
          <w:rFonts w:asciiTheme="minorEastAsia" w:hAnsiTheme="minorEastAsia" w:hint="eastAsia"/>
          <w:sz w:val="22"/>
        </w:rPr>
        <w:t>（２）返礼品等の品質等に関して、寄附者から苦情等があった場合は、真摯に対応し解決に努め、内容について管理・運営委託事業者へ必ず報告</w:t>
      </w:r>
      <w:r w:rsidR="008F7F68">
        <w:rPr>
          <w:rFonts w:asciiTheme="minorEastAsia" w:hAnsiTheme="minorEastAsia" w:hint="eastAsia"/>
          <w:sz w:val="22"/>
        </w:rPr>
        <w:t>すること。</w:t>
      </w:r>
    </w:p>
    <w:p w14:paraId="5E67B4C1" w14:textId="00595FF9" w:rsidR="00303F6F" w:rsidRDefault="00BA0B11">
      <w:pPr>
        <w:ind w:leftChars="100" w:left="650" w:hangingChars="200" w:hanging="440"/>
        <w:rPr>
          <w:rFonts w:asciiTheme="minorEastAsia" w:hAnsiTheme="minorEastAsia"/>
          <w:sz w:val="22"/>
        </w:rPr>
      </w:pPr>
      <w:r>
        <w:rPr>
          <w:rFonts w:asciiTheme="minorEastAsia" w:hAnsiTheme="minorEastAsia" w:hint="eastAsia"/>
          <w:sz w:val="22"/>
        </w:rPr>
        <w:t>（３）登録された協力事業者又は返礼品等が本要領２及び３に定める要件に適合しなくなったと認め</w:t>
      </w:r>
      <w:r w:rsidR="006D3984">
        <w:rPr>
          <w:rFonts w:asciiTheme="minorEastAsia" w:hAnsiTheme="minorEastAsia" w:hint="eastAsia"/>
          <w:sz w:val="22"/>
        </w:rPr>
        <w:t>られ</w:t>
      </w:r>
      <w:r w:rsidR="00172917">
        <w:rPr>
          <w:rFonts w:asciiTheme="minorEastAsia" w:hAnsiTheme="minorEastAsia" w:hint="eastAsia"/>
          <w:sz w:val="22"/>
        </w:rPr>
        <w:t>た</w:t>
      </w:r>
      <w:r>
        <w:rPr>
          <w:rFonts w:asciiTheme="minorEastAsia" w:hAnsiTheme="minorEastAsia" w:hint="eastAsia"/>
          <w:sz w:val="22"/>
        </w:rPr>
        <w:t>場合、協力事業者の登録を取り消すことがあります。</w:t>
      </w:r>
    </w:p>
    <w:p w14:paraId="6F70CD29" w14:textId="60482FFE" w:rsidR="006D3984" w:rsidRDefault="006D3984">
      <w:pPr>
        <w:ind w:leftChars="100" w:left="650" w:hangingChars="200" w:hanging="440"/>
        <w:rPr>
          <w:rFonts w:asciiTheme="minorEastAsia" w:hAnsiTheme="minorEastAsia"/>
          <w:sz w:val="22"/>
        </w:rPr>
      </w:pPr>
      <w:r>
        <w:rPr>
          <w:rFonts w:asciiTheme="minorEastAsia" w:hAnsiTheme="minorEastAsia" w:hint="eastAsia"/>
          <w:sz w:val="22"/>
        </w:rPr>
        <w:t>（４）上記</w:t>
      </w:r>
      <w:r w:rsidR="00172917">
        <w:rPr>
          <w:rFonts w:asciiTheme="minorEastAsia" w:hAnsiTheme="minorEastAsia" w:hint="eastAsia"/>
          <w:sz w:val="22"/>
        </w:rPr>
        <w:t>（３）に際して</w:t>
      </w:r>
      <w:r w:rsidR="009C6F61">
        <w:rPr>
          <w:rFonts w:asciiTheme="minorEastAsia" w:hAnsiTheme="minorEastAsia" w:hint="eastAsia"/>
          <w:sz w:val="22"/>
        </w:rPr>
        <w:t>本市に損失が生じた場合、その費用を全額支払</w:t>
      </w:r>
      <w:r w:rsidR="008F7F68">
        <w:rPr>
          <w:rFonts w:asciiTheme="minorEastAsia" w:hAnsiTheme="minorEastAsia" w:hint="eastAsia"/>
          <w:sz w:val="22"/>
        </w:rPr>
        <w:t>うこと。</w:t>
      </w:r>
    </w:p>
    <w:p w14:paraId="20C91A59" w14:textId="43BD7C7C" w:rsidR="00882D45" w:rsidRDefault="008F7F68" w:rsidP="00882D45">
      <w:pPr>
        <w:ind w:leftChars="100" w:left="650" w:hangingChars="200" w:hanging="440"/>
        <w:rPr>
          <w:rFonts w:asciiTheme="minorEastAsia" w:hAnsiTheme="minorEastAsia"/>
          <w:sz w:val="22"/>
        </w:rPr>
      </w:pPr>
      <w:r>
        <w:rPr>
          <w:rFonts w:asciiTheme="minorEastAsia" w:hAnsiTheme="minorEastAsia" w:hint="eastAsia"/>
          <w:sz w:val="22"/>
        </w:rPr>
        <w:t>（５）食品表示法</w:t>
      </w:r>
      <w:r w:rsidR="00882D45">
        <w:rPr>
          <w:rFonts w:asciiTheme="minorEastAsia" w:hAnsiTheme="minorEastAsia" w:hint="eastAsia"/>
          <w:sz w:val="22"/>
        </w:rPr>
        <w:t>において遵守すべき事項が記載された書類を整備・保存しておくこと(該当者)。</w:t>
      </w:r>
    </w:p>
    <w:p w14:paraId="575D86B9" w14:textId="2883C322" w:rsidR="00882D45" w:rsidRDefault="00882D45" w:rsidP="00882D45">
      <w:pPr>
        <w:ind w:leftChars="100" w:left="650" w:hangingChars="200" w:hanging="440"/>
        <w:rPr>
          <w:rFonts w:asciiTheme="minorEastAsia" w:hAnsiTheme="minorEastAsia"/>
          <w:sz w:val="22"/>
        </w:rPr>
      </w:pPr>
      <w:r>
        <w:rPr>
          <w:rFonts w:asciiTheme="minorEastAsia" w:hAnsiTheme="minorEastAsia" w:hint="eastAsia"/>
          <w:sz w:val="22"/>
        </w:rPr>
        <w:t>（６）</w:t>
      </w:r>
      <w:r w:rsidR="00B441FE">
        <w:rPr>
          <w:rFonts w:asciiTheme="minorEastAsia" w:hAnsiTheme="minorEastAsia" w:hint="eastAsia"/>
          <w:sz w:val="22"/>
        </w:rPr>
        <w:t>適正な事業実施の確保を目的とした</w:t>
      </w:r>
      <w:r>
        <w:rPr>
          <w:rFonts w:asciiTheme="minorEastAsia" w:hAnsiTheme="minorEastAsia" w:hint="eastAsia"/>
          <w:sz w:val="22"/>
        </w:rPr>
        <w:t>本市の調査・確認に応じること。</w:t>
      </w:r>
    </w:p>
    <w:p w14:paraId="4B8E30FF" w14:textId="2AEB952C" w:rsidR="00303F6F" w:rsidRDefault="00BA0B11">
      <w:pPr>
        <w:ind w:leftChars="100" w:left="650" w:hangingChars="200" w:hanging="440"/>
        <w:rPr>
          <w:rFonts w:asciiTheme="minorEastAsia" w:hAnsiTheme="minorEastAsia"/>
          <w:sz w:val="22"/>
        </w:rPr>
      </w:pPr>
      <w:r>
        <w:rPr>
          <w:rFonts w:asciiTheme="minorEastAsia" w:hAnsiTheme="minorEastAsia" w:hint="eastAsia"/>
          <w:sz w:val="22"/>
        </w:rPr>
        <w:t>（</w:t>
      </w:r>
      <w:r w:rsidR="00882D45">
        <w:rPr>
          <w:rFonts w:asciiTheme="minorEastAsia" w:hAnsiTheme="minorEastAsia" w:hint="eastAsia"/>
          <w:sz w:val="22"/>
        </w:rPr>
        <w:t>７</w:t>
      </w:r>
      <w:r>
        <w:rPr>
          <w:rFonts w:asciiTheme="minorEastAsia" w:hAnsiTheme="minorEastAsia" w:hint="eastAsia"/>
          <w:sz w:val="22"/>
        </w:rPr>
        <w:t>）返礼品等の申込をした寄附者に対し、再度、申込をいただけるよう創意工夫</w:t>
      </w:r>
      <w:r w:rsidR="008F7F68">
        <w:rPr>
          <w:rFonts w:asciiTheme="minorEastAsia" w:hAnsiTheme="minorEastAsia" w:hint="eastAsia"/>
          <w:sz w:val="22"/>
        </w:rPr>
        <w:t>すること。</w:t>
      </w:r>
    </w:p>
    <w:p w14:paraId="28FA7B28" w14:textId="77777777" w:rsidR="00303F6F" w:rsidRDefault="00303F6F">
      <w:pPr>
        <w:rPr>
          <w:rFonts w:asciiTheme="minorEastAsia" w:hAnsiTheme="minorEastAsia"/>
          <w:szCs w:val="21"/>
        </w:rPr>
      </w:pPr>
    </w:p>
    <w:p w14:paraId="1ADC206E" w14:textId="77777777" w:rsidR="00303F6F" w:rsidRDefault="00BA0B11">
      <w:pPr>
        <w:rPr>
          <w:rFonts w:asciiTheme="minorEastAsia" w:hAnsiTheme="minorEastAsia"/>
          <w:szCs w:val="21"/>
        </w:rPr>
      </w:pPr>
      <w:r>
        <w:rPr>
          <w:rFonts w:asciiTheme="minorEastAsia" w:hAnsiTheme="minorEastAsia" w:hint="eastAsia"/>
          <w:noProof/>
          <w:szCs w:val="21"/>
        </w:rPr>
        <mc:AlternateContent>
          <mc:Choice Requires="wps">
            <w:drawing>
              <wp:anchor distT="0" distB="0" distL="114300" distR="114300" simplePos="0" relativeHeight="251684864" behindDoc="0" locked="0" layoutInCell="1" allowOverlap="1" wp14:anchorId="620C9E6C" wp14:editId="19267B97">
                <wp:simplePos x="0" y="0"/>
                <wp:positionH relativeFrom="column">
                  <wp:posOffset>2165985</wp:posOffset>
                </wp:positionH>
                <wp:positionV relativeFrom="paragraph">
                  <wp:posOffset>124460</wp:posOffset>
                </wp:positionV>
                <wp:extent cx="3457575" cy="1485900"/>
                <wp:effectExtent l="0" t="0" r="28575" b="19050"/>
                <wp:wrapNone/>
                <wp:docPr id="1" name="正方形/長方形 1"/>
                <wp:cNvGraphicFramePr/>
                <a:graphic xmlns:a="http://schemas.openxmlformats.org/drawingml/2006/main">
                  <a:graphicData uri="http://schemas.microsoft.com/office/word/2010/wordprocessingShape">
                    <wps:wsp>
                      <wps:cNvSpPr/>
                      <wps:spPr>
                        <a:xfrm>
                          <a:off x="0" y="0"/>
                          <a:ext cx="3457575" cy="1485900"/>
                        </a:xfrm>
                        <a:prstGeom prst="rect">
                          <a:avLst/>
                        </a:prstGeom>
                      </wps:spPr>
                      <wps:style>
                        <a:lnRef idx="2">
                          <a:schemeClr val="accent1"/>
                        </a:lnRef>
                        <a:fillRef idx="1">
                          <a:schemeClr val="lt1"/>
                        </a:fillRef>
                        <a:effectRef idx="0">
                          <a:schemeClr val="accent1"/>
                        </a:effectRef>
                        <a:fontRef idx="minor">
                          <a:schemeClr val="dk1"/>
                        </a:fontRef>
                      </wps:style>
                      <wps:txbx>
                        <w:txbxContent>
                          <w:p w14:paraId="3F3A5C07" w14:textId="77777777" w:rsidR="00303F6F" w:rsidRDefault="00BA0B11">
                            <w:pPr>
                              <w:jc w:val="left"/>
                              <w:rPr>
                                <w:rFonts w:asciiTheme="minorEastAsia" w:hAnsiTheme="minorEastAsia"/>
                                <w:sz w:val="22"/>
                              </w:rPr>
                            </w:pPr>
                            <w:r>
                              <w:rPr>
                                <w:rFonts w:asciiTheme="minorEastAsia" w:hAnsiTheme="minorEastAsia" w:hint="eastAsia"/>
                                <w:sz w:val="22"/>
                              </w:rPr>
                              <w:t>【申込先・問い合わせ先】</w:t>
                            </w:r>
                          </w:p>
                          <w:p w14:paraId="3CE9506F" w14:textId="5424E6CD" w:rsidR="00303F6F" w:rsidRDefault="00BA0B11">
                            <w:pPr>
                              <w:ind w:firstLineChars="100" w:firstLine="220"/>
                              <w:jc w:val="left"/>
                              <w:rPr>
                                <w:rFonts w:asciiTheme="minorEastAsia" w:hAnsiTheme="minorEastAsia"/>
                                <w:sz w:val="22"/>
                              </w:rPr>
                            </w:pPr>
                            <w:r>
                              <w:rPr>
                                <w:rFonts w:asciiTheme="minorEastAsia" w:hAnsiTheme="minorEastAsia" w:hint="eastAsia"/>
                                <w:sz w:val="22"/>
                              </w:rPr>
                              <w:t xml:space="preserve">直方市役所　総合政策部　</w:t>
                            </w:r>
                            <w:r w:rsidR="00EB35B7">
                              <w:rPr>
                                <w:rFonts w:asciiTheme="minorEastAsia" w:hAnsiTheme="minorEastAsia" w:hint="eastAsia"/>
                                <w:sz w:val="22"/>
                              </w:rPr>
                              <w:t>秘書広報</w:t>
                            </w:r>
                            <w:r>
                              <w:rPr>
                                <w:rFonts w:asciiTheme="minorEastAsia" w:hAnsiTheme="minorEastAsia" w:hint="eastAsia"/>
                                <w:sz w:val="22"/>
                              </w:rPr>
                              <w:t>課</w:t>
                            </w:r>
                          </w:p>
                          <w:p w14:paraId="5DBF8EA2" w14:textId="77777777" w:rsidR="00303F6F" w:rsidRDefault="00BA0B11">
                            <w:pPr>
                              <w:ind w:firstLineChars="200" w:firstLine="440"/>
                              <w:jc w:val="left"/>
                              <w:rPr>
                                <w:rFonts w:asciiTheme="minorEastAsia" w:hAnsiTheme="minorEastAsia"/>
                                <w:sz w:val="22"/>
                              </w:rPr>
                            </w:pPr>
                            <w:r>
                              <w:rPr>
                                <w:rFonts w:asciiTheme="minorEastAsia" w:hAnsiTheme="minorEastAsia" w:hint="eastAsia"/>
                                <w:sz w:val="22"/>
                              </w:rPr>
                              <w:t>〒822-8501  直方市殿町７番１号</w:t>
                            </w:r>
                          </w:p>
                          <w:p w14:paraId="18CFD4AA" w14:textId="77777777" w:rsidR="00303F6F" w:rsidRDefault="00BA0B11">
                            <w:pPr>
                              <w:ind w:firstLineChars="200" w:firstLine="440"/>
                              <w:jc w:val="left"/>
                              <w:rPr>
                                <w:rFonts w:asciiTheme="minorEastAsia" w:hAnsiTheme="minorEastAsia"/>
                                <w:sz w:val="22"/>
                              </w:rPr>
                            </w:pPr>
                            <w:r>
                              <w:rPr>
                                <w:rFonts w:asciiTheme="minorEastAsia" w:hAnsiTheme="minorEastAsia" w:hint="eastAsia"/>
                                <w:sz w:val="22"/>
                              </w:rPr>
                              <w:t>TEL：0949-25-2236　FAX：0949-24-3812</w:t>
                            </w:r>
                          </w:p>
                          <w:p w14:paraId="781E423D" w14:textId="77777777" w:rsidR="00303F6F" w:rsidRDefault="00BA0B11">
                            <w:pPr>
                              <w:ind w:firstLineChars="200" w:firstLine="440"/>
                              <w:jc w:val="left"/>
                              <w:rPr>
                                <w:rFonts w:asciiTheme="minorEastAsia" w:hAnsiTheme="minorEastAsia"/>
                                <w:sz w:val="22"/>
                              </w:rPr>
                            </w:pPr>
                            <w:r>
                              <w:rPr>
                                <w:rFonts w:asciiTheme="minorEastAsia" w:hAnsiTheme="minorEastAsia" w:hint="eastAsia"/>
                                <w:sz w:val="22"/>
                              </w:rPr>
                              <w:t>E-mail：</w:t>
                            </w:r>
                            <w:r>
                              <w:rPr>
                                <w:rFonts w:asciiTheme="minorEastAsia" w:hAnsiTheme="minorEastAsia"/>
                                <w:sz w:val="22"/>
                              </w:rPr>
                              <w:t>n-</w:t>
                            </w:r>
                            <w:r>
                              <w:rPr>
                                <w:rFonts w:asciiTheme="minorEastAsia" w:hAnsiTheme="minorEastAsia" w:hint="eastAsia"/>
                                <w:sz w:val="22"/>
                              </w:rPr>
                              <w:t>furusato</w:t>
                            </w:r>
                            <w:r>
                              <w:rPr>
                                <w:rFonts w:asciiTheme="minorEastAsia" w:hAnsiTheme="minorEastAsia"/>
                                <w:sz w:val="22"/>
                              </w:rPr>
                              <w:t>@city.nogata.fukuoka.jp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0C9E6C" id="正方形/長方形 1" o:spid="_x0000_s1026" style="position:absolute;left:0;text-align:left;margin-left:170.55pt;margin-top:9.8pt;width:272.25pt;height:117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" fillcolor="white [3201]" strokecolor="#4f81bd [3204]" strokeweight="2pt">
                <v:textbox>
                  <w:txbxContent>
                    <w:p w14:paraId="3F3A5C07" w14:textId="77777777" w:rsidR="00303F6F" w:rsidRDefault="00BA0B11">
                      <w:pPr>
                        <w:jc w:val="left"/>
                        <w:rPr>
                          <w:rFonts w:asciiTheme="minorEastAsia" w:hAnsiTheme="minorEastAsia"/>
                          <w:sz w:val="22"/>
                        </w:rPr>
                      </w:pPr>
                      <w:r>
                        <w:rPr>
                          <w:rFonts w:asciiTheme="minorEastAsia" w:hAnsiTheme="minorEastAsia" w:hint="eastAsia"/>
                          <w:sz w:val="22"/>
                        </w:rPr>
                        <w:t>【申込先・問い合わせ先】</w:t>
                      </w:r>
                    </w:p>
                    <w:p w14:paraId="3CE9506F" w14:textId="5424E6CD" w:rsidR="00303F6F" w:rsidRDefault="00BA0B11">
                      <w:pPr>
                        <w:ind w:firstLineChars="100" w:firstLine="220"/>
                        <w:jc w:val="left"/>
                        <w:rPr>
                          <w:rFonts w:asciiTheme="minorEastAsia" w:hAnsiTheme="minorEastAsia"/>
                          <w:sz w:val="22"/>
                        </w:rPr>
                      </w:pPr>
                      <w:r>
                        <w:rPr>
                          <w:rFonts w:asciiTheme="minorEastAsia" w:hAnsiTheme="minorEastAsia" w:hint="eastAsia"/>
                          <w:sz w:val="22"/>
                        </w:rPr>
                        <w:t xml:space="preserve">直方市役所　総合政策部　</w:t>
                      </w:r>
                      <w:r w:rsidR="00EB35B7">
                        <w:rPr>
                          <w:rFonts w:asciiTheme="minorEastAsia" w:hAnsiTheme="minorEastAsia" w:hint="eastAsia"/>
                          <w:sz w:val="22"/>
                        </w:rPr>
                        <w:t>秘書広報</w:t>
                      </w:r>
                      <w:r>
                        <w:rPr>
                          <w:rFonts w:asciiTheme="minorEastAsia" w:hAnsiTheme="minorEastAsia" w:hint="eastAsia"/>
                          <w:sz w:val="22"/>
                        </w:rPr>
                        <w:t>課</w:t>
                      </w:r>
                    </w:p>
                    <w:p w14:paraId="5DBF8EA2" w14:textId="77777777" w:rsidR="00303F6F" w:rsidRDefault="00BA0B11">
                      <w:pPr>
                        <w:ind w:firstLineChars="200" w:firstLine="440"/>
                        <w:jc w:val="left"/>
                        <w:rPr>
                          <w:rFonts w:asciiTheme="minorEastAsia" w:hAnsiTheme="minorEastAsia"/>
                          <w:sz w:val="22"/>
                        </w:rPr>
                      </w:pPr>
                      <w:r>
                        <w:rPr>
                          <w:rFonts w:asciiTheme="minorEastAsia" w:hAnsiTheme="minorEastAsia" w:hint="eastAsia"/>
                          <w:sz w:val="22"/>
                        </w:rPr>
                        <w:t>〒822-8501  直方市殿町７番１号</w:t>
                      </w:r>
                    </w:p>
                    <w:p w14:paraId="18CFD4AA" w14:textId="77777777" w:rsidR="00303F6F" w:rsidRDefault="00BA0B11">
                      <w:pPr>
                        <w:ind w:firstLineChars="200" w:firstLine="440"/>
                        <w:jc w:val="left"/>
                        <w:rPr>
                          <w:rFonts w:asciiTheme="minorEastAsia" w:hAnsiTheme="minorEastAsia"/>
                          <w:sz w:val="22"/>
                        </w:rPr>
                      </w:pPr>
                      <w:r>
                        <w:rPr>
                          <w:rFonts w:asciiTheme="minorEastAsia" w:hAnsiTheme="minorEastAsia" w:hint="eastAsia"/>
                          <w:sz w:val="22"/>
                        </w:rPr>
                        <w:t>TEL：0949-25-2236　FAX：0949-24-3812</w:t>
                      </w:r>
                    </w:p>
                    <w:p w14:paraId="781E423D" w14:textId="77777777" w:rsidR="00303F6F" w:rsidRDefault="00BA0B11">
                      <w:pPr>
                        <w:ind w:firstLineChars="200" w:firstLine="440"/>
                        <w:jc w:val="left"/>
                        <w:rPr>
                          <w:rFonts w:asciiTheme="minorEastAsia" w:hAnsiTheme="minorEastAsia"/>
                          <w:sz w:val="22"/>
                        </w:rPr>
                      </w:pPr>
                      <w:r>
                        <w:rPr>
                          <w:rFonts w:asciiTheme="minorEastAsia" w:hAnsiTheme="minorEastAsia" w:hint="eastAsia"/>
                          <w:sz w:val="22"/>
                        </w:rPr>
                        <w:t>E-mail：</w:t>
                      </w:r>
                      <w:r>
                        <w:rPr>
                          <w:rFonts w:asciiTheme="minorEastAsia" w:hAnsiTheme="minorEastAsia"/>
                          <w:sz w:val="22"/>
                        </w:rPr>
                        <w:t>n-</w:t>
                      </w:r>
                      <w:r>
                        <w:rPr>
                          <w:rFonts w:asciiTheme="minorEastAsia" w:hAnsiTheme="minorEastAsia" w:hint="eastAsia"/>
                          <w:sz w:val="22"/>
                        </w:rPr>
                        <w:t>furusato</w:t>
                      </w:r>
                      <w:r>
                        <w:rPr>
                          <w:rFonts w:asciiTheme="minorEastAsia" w:hAnsiTheme="minorEastAsia"/>
                          <w:sz w:val="22"/>
                        </w:rPr>
                        <w:t>@city.nogata.fukuoka.jp</w:t>
                      </w:r>
                    </w:p>
                  </w:txbxContent>
                </v:textbox>
              </v:rect>
            </w:pict>
          </mc:Fallback>
        </mc:AlternateContent>
      </w:r>
    </w:p>
    <w:p w14:paraId="09D4CF97" w14:textId="77777777" w:rsidR="00303F6F" w:rsidRDefault="00303F6F">
      <w:pPr>
        <w:rPr>
          <w:rFonts w:asciiTheme="minorEastAsia" w:hAnsiTheme="minorEastAsia"/>
          <w:szCs w:val="21"/>
        </w:rPr>
      </w:pPr>
    </w:p>
    <w:p w14:paraId="442C8D1A" w14:textId="77777777" w:rsidR="00303F6F" w:rsidRDefault="00303F6F">
      <w:pPr>
        <w:rPr>
          <w:rFonts w:asciiTheme="minorEastAsia" w:hAnsiTheme="minorEastAsia"/>
          <w:szCs w:val="21"/>
        </w:rPr>
      </w:pPr>
    </w:p>
    <w:p w14:paraId="7C2DEF97" w14:textId="77777777" w:rsidR="00303F6F" w:rsidRDefault="00303F6F">
      <w:pPr>
        <w:rPr>
          <w:rFonts w:asciiTheme="minorEastAsia" w:hAnsiTheme="minorEastAsia"/>
          <w:szCs w:val="21"/>
        </w:rPr>
      </w:pPr>
    </w:p>
    <w:p w14:paraId="094D6932" w14:textId="77777777" w:rsidR="00303F6F" w:rsidRDefault="00303F6F">
      <w:pPr>
        <w:rPr>
          <w:rFonts w:asciiTheme="minorEastAsia" w:hAnsiTheme="minorEastAsia"/>
          <w:szCs w:val="21"/>
        </w:rPr>
      </w:pPr>
    </w:p>
    <w:p w14:paraId="79C96805" w14:textId="77777777" w:rsidR="00303F6F" w:rsidRDefault="00303F6F">
      <w:pPr>
        <w:rPr>
          <w:rFonts w:asciiTheme="minorEastAsia" w:hAnsiTheme="minorEastAsia"/>
          <w:szCs w:val="21"/>
        </w:rPr>
      </w:pPr>
    </w:p>
    <w:p w14:paraId="3EA8853F" w14:textId="77777777" w:rsidR="00303F6F" w:rsidRDefault="00303F6F">
      <w:pPr>
        <w:rPr>
          <w:rFonts w:asciiTheme="minorEastAsia" w:hAnsiTheme="minorEastAsia"/>
          <w:szCs w:val="21"/>
        </w:rPr>
      </w:pPr>
    </w:p>
    <w:sectPr w:rsidR="00303F6F">
      <w:headerReference w:type="even" r:id="rId7"/>
      <w:headerReference w:type="default" r:id="rId8"/>
      <w:footerReference w:type="even" r:id="rId9"/>
      <w:footerReference w:type="default" r:id="rId10"/>
      <w:headerReference w:type="first" r:id="rId11"/>
      <w:footerReference w:type="first" r:id="rId12"/>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2C3C28" w14:textId="77777777" w:rsidR="00303F6F" w:rsidRDefault="00BA0B11">
      <w:r>
        <w:separator/>
      </w:r>
    </w:p>
  </w:endnote>
  <w:endnote w:type="continuationSeparator" w:id="0">
    <w:p w14:paraId="44B43A8E" w14:textId="77777777" w:rsidR="00303F6F" w:rsidRDefault="00BA0B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BD1C0E" w14:textId="77777777" w:rsidR="00303DE5" w:rsidRDefault="00303DE5">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002B2" w14:textId="77777777" w:rsidR="00303DE5" w:rsidRDefault="00303DE5">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9F7BB" w14:textId="77777777" w:rsidR="00303DE5" w:rsidRDefault="00303DE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510D17" w14:textId="77777777" w:rsidR="00303F6F" w:rsidRDefault="00BA0B11">
      <w:r>
        <w:separator/>
      </w:r>
    </w:p>
  </w:footnote>
  <w:footnote w:type="continuationSeparator" w:id="0">
    <w:p w14:paraId="799079DE" w14:textId="77777777" w:rsidR="00303F6F" w:rsidRDefault="00BA0B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B56816" w14:textId="77777777" w:rsidR="00303DE5" w:rsidRDefault="00303DE5">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CF674F" w14:textId="77777777" w:rsidR="00303DE5" w:rsidRDefault="00303DE5">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5B131" w14:textId="77777777" w:rsidR="00303DE5" w:rsidRDefault="00303DE5">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396395"/>
    <w:multiLevelType w:val="hybridMultilevel"/>
    <w:tmpl w:val="896C9568"/>
    <w:lvl w:ilvl="0" w:tplc="40E85294">
      <w:start w:val="1"/>
      <w:numFmt w:val="decimalFullWidth"/>
      <w:lvlText w:val="（%1）"/>
      <w:lvlJc w:val="left"/>
      <w:pPr>
        <w:ind w:left="1350" w:hanging="7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 w15:restartNumberingAfterBreak="0">
    <w:nsid w:val="16B5509B"/>
    <w:multiLevelType w:val="hybridMultilevel"/>
    <w:tmpl w:val="267EFD90"/>
    <w:lvl w:ilvl="0" w:tplc="BE542236">
      <w:start w:val="1"/>
      <w:numFmt w:val="decimalFullWidth"/>
      <w:lvlText w:val="（%1）"/>
      <w:lvlJc w:val="left"/>
      <w:pPr>
        <w:ind w:left="1680" w:hanging="420"/>
      </w:pPr>
      <w:rPr>
        <w:rFonts w:hint="default"/>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2" w15:restartNumberingAfterBreak="0">
    <w:nsid w:val="18582A65"/>
    <w:multiLevelType w:val="hybridMultilevel"/>
    <w:tmpl w:val="7E1EA8E8"/>
    <w:lvl w:ilvl="0" w:tplc="15F81FAC">
      <w:start w:val="1"/>
      <w:numFmt w:val="decimalFullWidth"/>
      <w:lvlText w:val="（%1）"/>
      <w:lvlJc w:val="left"/>
      <w:pPr>
        <w:ind w:left="1875" w:hanging="720"/>
      </w:pPr>
      <w:rPr>
        <w:rFonts w:hint="default"/>
      </w:rPr>
    </w:lvl>
    <w:lvl w:ilvl="1" w:tplc="04090017" w:tentative="1">
      <w:start w:val="1"/>
      <w:numFmt w:val="aiueoFullWidth"/>
      <w:lvlText w:val="(%2)"/>
      <w:lvlJc w:val="left"/>
      <w:pPr>
        <w:ind w:left="1995" w:hanging="420"/>
      </w:pPr>
    </w:lvl>
    <w:lvl w:ilvl="2" w:tplc="04090011" w:tentative="1">
      <w:start w:val="1"/>
      <w:numFmt w:val="decimalEnclosedCircle"/>
      <w:lvlText w:val="%3"/>
      <w:lvlJc w:val="left"/>
      <w:pPr>
        <w:ind w:left="2415" w:hanging="420"/>
      </w:pPr>
    </w:lvl>
    <w:lvl w:ilvl="3" w:tplc="0409000F" w:tentative="1">
      <w:start w:val="1"/>
      <w:numFmt w:val="decimal"/>
      <w:lvlText w:val="%4."/>
      <w:lvlJc w:val="left"/>
      <w:pPr>
        <w:ind w:left="2835" w:hanging="420"/>
      </w:pPr>
    </w:lvl>
    <w:lvl w:ilvl="4" w:tplc="04090017" w:tentative="1">
      <w:start w:val="1"/>
      <w:numFmt w:val="aiueoFullWidth"/>
      <w:lvlText w:val="(%5)"/>
      <w:lvlJc w:val="left"/>
      <w:pPr>
        <w:ind w:left="3255" w:hanging="420"/>
      </w:pPr>
    </w:lvl>
    <w:lvl w:ilvl="5" w:tplc="04090011" w:tentative="1">
      <w:start w:val="1"/>
      <w:numFmt w:val="decimalEnclosedCircle"/>
      <w:lvlText w:val="%6"/>
      <w:lvlJc w:val="left"/>
      <w:pPr>
        <w:ind w:left="3675" w:hanging="420"/>
      </w:pPr>
    </w:lvl>
    <w:lvl w:ilvl="6" w:tplc="0409000F" w:tentative="1">
      <w:start w:val="1"/>
      <w:numFmt w:val="decimal"/>
      <w:lvlText w:val="%7."/>
      <w:lvlJc w:val="left"/>
      <w:pPr>
        <w:ind w:left="4095" w:hanging="420"/>
      </w:pPr>
    </w:lvl>
    <w:lvl w:ilvl="7" w:tplc="04090017" w:tentative="1">
      <w:start w:val="1"/>
      <w:numFmt w:val="aiueoFullWidth"/>
      <w:lvlText w:val="(%8)"/>
      <w:lvlJc w:val="left"/>
      <w:pPr>
        <w:ind w:left="4515" w:hanging="420"/>
      </w:pPr>
    </w:lvl>
    <w:lvl w:ilvl="8" w:tplc="04090011" w:tentative="1">
      <w:start w:val="1"/>
      <w:numFmt w:val="decimalEnclosedCircle"/>
      <w:lvlText w:val="%9"/>
      <w:lvlJc w:val="left"/>
      <w:pPr>
        <w:ind w:left="4935" w:hanging="420"/>
      </w:pPr>
    </w:lvl>
  </w:abstractNum>
  <w:abstractNum w:abstractNumId="3" w15:restartNumberingAfterBreak="0">
    <w:nsid w:val="308F16B7"/>
    <w:multiLevelType w:val="hybridMultilevel"/>
    <w:tmpl w:val="742C4B46"/>
    <w:lvl w:ilvl="0" w:tplc="49B88D9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1110411"/>
    <w:multiLevelType w:val="hybridMultilevel"/>
    <w:tmpl w:val="6FB28782"/>
    <w:lvl w:ilvl="0" w:tplc="39084CF2">
      <w:start w:val="4"/>
      <w:numFmt w:val="aiueoFullWidth"/>
      <w:lvlText w:val="（%1）"/>
      <w:lvlJc w:val="left"/>
      <w:pPr>
        <w:ind w:left="1260" w:hanging="63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5" w15:restartNumberingAfterBreak="0">
    <w:nsid w:val="41831156"/>
    <w:multiLevelType w:val="hybridMultilevel"/>
    <w:tmpl w:val="01D0C806"/>
    <w:lvl w:ilvl="0" w:tplc="5082DC1E">
      <w:start w:val="1"/>
      <w:numFmt w:val="decimalFullWidth"/>
      <w:lvlText w:val="（%1）"/>
      <w:lvlJc w:val="left"/>
      <w:pPr>
        <w:ind w:left="1440" w:hanging="7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6" w15:restartNumberingAfterBreak="0">
    <w:nsid w:val="61263292"/>
    <w:multiLevelType w:val="hybridMultilevel"/>
    <w:tmpl w:val="14C66832"/>
    <w:lvl w:ilvl="0" w:tplc="229622EC">
      <w:start w:val="1"/>
      <w:numFmt w:val="decimalFullWidth"/>
      <w:lvlText w:val="（%1）"/>
      <w:lvlJc w:val="left"/>
      <w:pPr>
        <w:ind w:left="1155" w:hanging="735"/>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15:restartNumberingAfterBreak="0">
    <w:nsid w:val="73E86B30"/>
    <w:multiLevelType w:val="hybridMultilevel"/>
    <w:tmpl w:val="AC301A44"/>
    <w:lvl w:ilvl="0" w:tplc="BE542236">
      <w:start w:val="1"/>
      <w:numFmt w:val="decimalFullWidth"/>
      <w:lvlText w:val="（%1）"/>
      <w:lvlJc w:val="left"/>
      <w:pPr>
        <w:ind w:left="1997" w:hanging="720"/>
      </w:pPr>
      <w:rPr>
        <w:rFonts w:hint="default"/>
      </w:rPr>
    </w:lvl>
    <w:lvl w:ilvl="1" w:tplc="04090017" w:tentative="1">
      <w:start w:val="1"/>
      <w:numFmt w:val="aiueoFullWidth"/>
      <w:lvlText w:val="(%2)"/>
      <w:lvlJc w:val="left"/>
      <w:pPr>
        <w:ind w:left="2117" w:hanging="420"/>
      </w:pPr>
    </w:lvl>
    <w:lvl w:ilvl="2" w:tplc="04090011" w:tentative="1">
      <w:start w:val="1"/>
      <w:numFmt w:val="decimalEnclosedCircle"/>
      <w:lvlText w:val="%3"/>
      <w:lvlJc w:val="left"/>
      <w:pPr>
        <w:ind w:left="2537" w:hanging="420"/>
      </w:pPr>
    </w:lvl>
    <w:lvl w:ilvl="3" w:tplc="0409000F" w:tentative="1">
      <w:start w:val="1"/>
      <w:numFmt w:val="decimal"/>
      <w:lvlText w:val="%4."/>
      <w:lvlJc w:val="left"/>
      <w:pPr>
        <w:ind w:left="2957" w:hanging="420"/>
      </w:pPr>
    </w:lvl>
    <w:lvl w:ilvl="4" w:tplc="04090017" w:tentative="1">
      <w:start w:val="1"/>
      <w:numFmt w:val="aiueoFullWidth"/>
      <w:lvlText w:val="(%5)"/>
      <w:lvlJc w:val="left"/>
      <w:pPr>
        <w:ind w:left="3377" w:hanging="420"/>
      </w:pPr>
    </w:lvl>
    <w:lvl w:ilvl="5" w:tplc="04090011" w:tentative="1">
      <w:start w:val="1"/>
      <w:numFmt w:val="decimalEnclosedCircle"/>
      <w:lvlText w:val="%6"/>
      <w:lvlJc w:val="left"/>
      <w:pPr>
        <w:ind w:left="3797" w:hanging="420"/>
      </w:pPr>
    </w:lvl>
    <w:lvl w:ilvl="6" w:tplc="0409000F" w:tentative="1">
      <w:start w:val="1"/>
      <w:numFmt w:val="decimal"/>
      <w:lvlText w:val="%7."/>
      <w:lvlJc w:val="left"/>
      <w:pPr>
        <w:ind w:left="4217" w:hanging="420"/>
      </w:pPr>
    </w:lvl>
    <w:lvl w:ilvl="7" w:tplc="04090017" w:tentative="1">
      <w:start w:val="1"/>
      <w:numFmt w:val="aiueoFullWidth"/>
      <w:lvlText w:val="(%8)"/>
      <w:lvlJc w:val="left"/>
      <w:pPr>
        <w:ind w:left="4637" w:hanging="420"/>
      </w:pPr>
    </w:lvl>
    <w:lvl w:ilvl="8" w:tplc="04090011" w:tentative="1">
      <w:start w:val="1"/>
      <w:numFmt w:val="decimalEnclosedCircle"/>
      <w:lvlText w:val="%9"/>
      <w:lvlJc w:val="left"/>
      <w:pPr>
        <w:ind w:left="5057" w:hanging="420"/>
      </w:pPr>
    </w:lvl>
  </w:abstractNum>
  <w:abstractNum w:abstractNumId="8" w15:restartNumberingAfterBreak="0">
    <w:nsid w:val="74216B77"/>
    <w:multiLevelType w:val="hybridMultilevel"/>
    <w:tmpl w:val="C91CEF80"/>
    <w:lvl w:ilvl="0" w:tplc="188AC4A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6"/>
  </w:num>
  <w:num w:numId="3">
    <w:abstractNumId w:val="8"/>
  </w:num>
  <w:num w:numId="4">
    <w:abstractNumId w:val="7"/>
  </w:num>
  <w:num w:numId="5">
    <w:abstractNumId w:val="4"/>
  </w:num>
  <w:num w:numId="6">
    <w:abstractNumId w:val="2"/>
  </w:num>
  <w:num w:numId="7">
    <w:abstractNumId w:val="3"/>
  </w:num>
  <w:num w:numId="8">
    <w:abstractNumId w:val="5"/>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921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03F6F"/>
    <w:rsid w:val="00100760"/>
    <w:rsid w:val="00172917"/>
    <w:rsid w:val="00303DE5"/>
    <w:rsid w:val="00303F6F"/>
    <w:rsid w:val="004F1092"/>
    <w:rsid w:val="00681D9E"/>
    <w:rsid w:val="006D3984"/>
    <w:rsid w:val="007B0432"/>
    <w:rsid w:val="00882D45"/>
    <w:rsid w:val="008F7F68"/>
    <w:rsid w:val="009C6F61"/>
    <w:rsid w:val="009E0917"/>
    <w:rsid w:val="00B441FE"/>
    <w:rsid w:val="00BA0B11"/>
    <w:rsid w:val="00C31440"/>
    <w:rsid w:val="00EB35B7"/>
    <w:rsid w:val="00FF4D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2161">
      <v:textbox inset="5.85pt,.7pt,5.85pt,.7pt"/>
    </o:shapedefaults>
    <o:shapelayout v:ext="edit">
      <o:idmap v:ext="edit" data="1"/>
    </o:shapelayout>
  </w:shapeDefaults>
  <w:decimalSymbol w:val="."/>
  <w:listSeparator w:val=","/>
  <w14:docId w14:val="0B2F0757"/>
  <w15:docId w15:val="{9216E57B-0FBE-4FB2-9586-DAB7CEC5F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Pr>
      <w:rFonts w:asciiTheme="majorHAnsi" w:eastAsiaTheme="majorEastAsia" w:hAnsiTheme="majorHAnsi" w:cstheme="majorBidi"/>
      <w:sz w:val="18"/>
      <w:szCs w:val="18"/>
    </w:rPr>
  </w:style>
  <w:style w:type="paragraph" w:styleId="a5">
    <w:name w:val="header"/>
    <w:basedOn w:val="a"/>
    <w:link w:val="a6"/>
    <w:uiPriority w:val="99"/>
    <w:unhideWhenUsed/>
    <w:pPr>
      <w:tabs>
        <w:tab w:val="center" w:pos="4252"/>
        <w:tab w:val="right" w:pos="8504"/>
      </w:tabs>
      <w:snapToGrid w:val="0"/>
    </w:pPr>
  </w:style>
  <w:style w:type="character" w:customStyle="1" w:styleId="a6">
    <w:name w:val="ヘッダー (文字)"/>
    <w:basedOn w:val="a0"/>
    <w:link w:val="a5"/>
    <w:uiPriority w:val="99"/>
  </w:style>
  <w:style w:type="paragraph" w:styleId="a7">
    <w:name w:val="footer"/>
    <w:basedOn w:val="a"/>
    <w:link w:val="a8"/>
    <w:uiPriority w:val="99"/>
    <w:unhideWhenUsed/>
    <w:pPr>
      <w:tabs>
        <w:tab w:val="center" w:pos="4252"/>
        <w:tab w:val="right" w:pos="8504"/>
      </w:tabs>
      <w:snapToGrid w:val="0"/>
    </w:pPr>
  </w:style>
  <w:style w:type="character" w:customStyle="1" w:styleId="a8">
    <w:name w:val="フッター (文字)"/>
    <w:basedOn w:val="a0"/>
    <w:link w:val="a7"/>
    <w:uiPriority w:val="99"/>
  </w:style>
  <w:style w:type="paragraph" w:styleId="a9">
    <w:name w:val="List Paragraph"/>
    <w:basedOn w:val="a"/>
    <w:uiPriority w:val="34"/>
    <w:qFormat/>
    <w:pPr>
      <w:ind w:leftChars="400" w:left="840"/>
    </w:pPr>
  </w:style>
  <w:style w:type="table" w:styleId="aa">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unhideWhenUsed/>
    <w:rPr>
      <w:sz w:val="18"/>
      <w:szCs w:val="18"/>
    </w:rPr>
  </w:style>
  <w:style w:type="paragraph" w:styleId="ac">
    <w:name w:val="annotation text"/>
    <w:basedOn w:val="a"/>
    <w:link w:val="ad"/>
    <w:uiPriority w:val="99"/>
    <w:unhideWhenUsed/>
    <w:pPr>
      <w:jc w:val="left"/>
    </w:pPr>
  </w:style>
  <w:style w:type="character" w:customStyle="1" w:styleId="ad">
    <w:name w:val="コメント文字列 (文字)"/>
    <w:basedOn w:val="a0"/>
    <w:link w:val="ac"/>
    <w:uiPriority w:val="99"/>
  </w:style>
  <w:style w:type="paragraph" w:styleId="ae">
    <w:name w:val="annotation subject"/>
    <w:basedOn w:val="ac"/>
    <w:next w:val="ac"/>
    <w:link w:val="af"/>
    <w:uiPriority w:val="99"/>
    <w:semiHidden/>
    <w:unhideWhenUsed/>
    <w:rPr>
      <w:b/>
      <w:bCs/>
    </w:rPr>
  </w:style>
  <w:style w:type="character" w:customStyle="1" w:styleId="af">
    <w:name w:val="コメント内容 (文字)"/>
    <w:basedOn w:val="ad"/>
    <w:link w:val="ae"/>
    <w:uiPriority w:val="99"/>
    <w:semiHidden/>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3320854">
      <w:bodyDiv w:val="1"/>
      <w:marLeft w:val="0"/>
      <w:marRight w:val="0"/>
      <w:marTop w:val="0"/>
      <w:marBottom w:val="0"/>
      <w:divBdr>
        <w:top w:val="none" w:sz="0" w:space="0" w:color="auto"/>
        <w:left w:val="none" w:sz="0" w:space="0" w:color="auto"/>
        <w:bottom w:val="none" w:sz="0" w:space="0" w:color="auto"/>
        <w:right w:val="none" w:sz="0" w:space="0" w:color="auto"/>
      </w:divBdr>
    </w:div>
    <w:div w:id="397438907">
      <w:bodyDiv w:val="1"/>
      <w:marLeft w:val="0"/>
      <w:marRight w:val="0"/>
      <w:marTop w:val="0"/>
      <w:marBottom w:val="0"/>
      <w:divBdr>
        <w:top w:val="none" w:sz="0" w:space="0" w:color="auto"/>
        <w:left w:val="none" w:sz="0" w:space="0" w:color="auto"/>
        <w:bottom w:val="none" w:sz="0" w:space="0" w:color="auto"/>
        <w:right w:val="none" w:sz="0" w:space="0" w:color="auto"/>
      </w:divBdr>
    </w:div>
    <w:div w:id="1201940252">
      <w:bodyDiv w:val="1"/>
      <w:marLeft w:val="0"/>
      <w:marRight w:val="0"/>
      <w:marTop w:val="0"/>
      <w:marBottom w:val="0"/>
      <w:divBdr>
        <w:top w:val="none" w:sz="0" w:space="0" w:color="auto"/>
        <w:left w:val="none" w:sz="0" w:space="0" w:color="auto"/>
        <w:bottom w:val="none" w:sz="0" w:space="0" w:color="auto"/>
        <w:right w:val="none" w:sz="0" w:space="0" w:color="auto"/>
      </w:divBdr>
    </w:div>
    <w:div w:id="1937976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413</TotalTime>
  <Pages>2</Pages>
  <Words>198</Words>
  <Characters>1129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RHトラベラー株式会社</Company>
  <LinksUpToDate>false</LinksUpToDate>
  <CharactersWithSpaces>1325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北沢　新</dc:creator>
  <cp:lastModifiedBy>永井　洋平</cp:lastModifiedBy>
  <cp:revision>63</cp:revision>
  <cp:lastPrinted>2019-06-27T02:57:00Z</cp:lastPrinted>
  <dcterms:created xsi:type="dcterms:W3CDTF">2015-06-22T08:04:00Z</dcterms:created>
  <dcterms:modified xsi:type="dcterms:W3CDTF">2024-10-22T05:42:00Z</dcterms:modified>
</cp:coreProperties>
</file>